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3BF" w:rsidRDefault="003B42F1" w:rsidP="0077594C">
      <w:pPr>
        <w:spacing w:before="68" w:line="411" w:lineRule="exact"/>
        <w:ind w:left="1440" w:right="2326" w:firstLine="720"/>
        <w:jc w:val="center"/>
        <w:rPr>
          <w:b/>
          <w:i/>
          <w:sz w:val="36"/>
        </w:rPr>
      </w:pPr>
      <w:r>
        <w:rPr>
          <w:b/>
          <w:i/>
          <w:spacing w:val="-19"/>
          <w:sz w:val="36"/>
        </w:rPr>
        <w:t>Пояснительная</w:t>
      </w:r>
      <w:r>
        <w:rPr>
          <w:b/>
          <w:i/>
          <w:spacing w:val="-42"/>
          <w:sz w:val="36"/>
        </w:rPr>
        <w:t xml:space="preserve"> </w:t>
      </w:r>
      <w:r>
        <w:rPr>
          <w:b/>
          <w:i/>
          <w:spacing w:val="-18"/>
          <w:sz w:val="36"/>
        </w:rPr>
        <w:t>записка</w:t>
      </w:r>
    </w:p>
    <w:p w:rsidR="00A423BF" w:rsidRDefault="003B42F1">
      <w:pPr>
        <w:pStyle w:val="a3"/>
        <w:ind w:left="113" w:right="101" w:firstLine="708"/>
        <w:jc w:val="both"/>
      </w:pPr>
      <w:r>
        <w:t>Кружок</w:t>
      </w:r>
      <w:r>
        <w:rPr>
          <w:spacing w:val="1"/>
        </w:rPr>
        <w:t xml:space="preserve"> </w:t>
      </w:r>
      <w:r>
        <w:t>«</w:t>
      </w:r>
      <w:r w:rsidR="0077594C">
        <w:t>Белая ладья</w:t>
      </w:r>
      <w:r>
        <w:t>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спортивно-оздоровительное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A423BF" w:rsidRDefault="003B42F1">
      <w:pPr>
        <w:pStyle w:val="a3"/>
        <w:ind w:left="113" w:right="103" w:firstLine="278"/>
        <w:jc w:val="both"/>
      </w:pPr>
      <w:r>
        <w:rPr>
          <w:color w:val="181818"/>
        </w:rPr>
        <w:t xml:space="preserve">Актуальность данного кружка </w:t>
      </w:r>
      <w:r>
        <w:t>обусловлена тем, что в начале обучения в основной</w:t>
      </w:r>
      <w:r>
        <w:rPr>
          <w:spacing w:val="-6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радикальные</w:t>
      </w:r>
      <w:r>
        <w:rPr>
          <w:spacing w:val="1"/>
        </w:rPr>
        <w:t xml:space="preserve"> </w:t>
      </w:r>
      <w:r>
        <w:t>изменения: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выдвигается</w:t>
      </w:r>
      <w:r>
        <w:rPr>
          <w:spacing w:val="-67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становлению личности школьников и наиболее полному раскрытию их творческих</w:t>
      </w:r>
      <w:r>
        <w:rPr>
          <w:spacing w:val="1"/>
        </w:rPr>
        <w:t xml:space="preserve"> </w:t>
      </w:r>
      <w:r>
        <w:t>способностей. Введение «Шахмат» позволяет реализовать многие позитивные идеи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теоретиков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радостным,</w:t>
      </w:r>
      <w:r>
        <w:rPr>
          <w:spacing w:val="1"/>
        </w:rPr>
        <w:t xml:space="preserve"> </w:t>
      </w:r>
      <w:r>
        <w:t>поддерживать устойчивый интере</w:t>
      </w:r>
      <w:bookmarkStart w:id="0" w:name="_GoBack"/>
      <w:bookmarkEnd w:id="0"/>
      <w:r>
        <w:t>с к знаниям. Шахматы положительно влияют на</w:t>
      </w:r>
      <w:r>
        <w:rPr>
          <w:spacing w:val="1"/>
        </w:rPr>
        <w:t xml:space="preserve"> </w:t>
      </w:r>
      <w:r>
        <w:t>совершенствование у детей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психических процессов и таких</w:t>
      </w:r>
      <w:r>
        <w:rPr>
          <w:spacing w:val="1"/>
        </w:rPr>
        <w:t xml:space="preserve"> </w:t>
      </w:r>
      <w:r>
        <w:t>качеств, как</w:t>
      </w:r>
      <w:r>
        <w:rPr>
          <w:spacing w:val="1"/>
        </w:rPr>
        <w:t xml:space="preserve"> </w:t>
      </w:r>
      <w:r>
        <w:t>восприятие, внимание, воображение, память, мышление, начальные формы волевого</w:t>
      </w:r>
      <w:r>
        <w:rPr>
          <w:spacing w:val="-6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открывает</w:t>
      </w:r>
      <w:r>
        <w:rPr>
          <w:spacing w:val="-67"/>
        </w:rPr>
        <w:t xml:space="preserve"> </w:t>
      </w:r>
      <w:r>
        <w:t>дорогу к творчеству сотням тысяч детей некоммуникативного типа. 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мнимую</w:t>
      </w:r>
      <w:r>
        <w:rPr>
          <w:spacing w:val="71"/>
        </w:rPr>
        <w:t xml:space="preserve"> </w:t>
      </w:r>
      <w:r>
        <w:t>ущербность.</w:t>
      </w:r>
      <w:r>
        <w:rPr>
          <w:spacing w:val="1"/>
        </w:rPr>
        <w:t xml:space="preserve"> </w:t>
      </w:r>
      <w:r>
        <w:t>Педагогическая целесообразность программы объясняется тем, что начальный курс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прост и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школьникам.</w:t>
      </w:r>
      <w:r>
        <w:rPr>
          <w:spacing w:val="1"/>
        </w:rPr>
        <w:t xml:space="preserve"> </w:t>
      </w:r>
      <w:r>
        <w:t>Стержневым моментом занятий становится деятельность самих учащихся, когда они</w:t>
      </w:r>
      <w:r>
        <w:rPr>
          <w:spacing w:val="-67"/>
        </w:rPr>
        <w:t xml:space="preserve"> </w:t>
      </w:r>
      <w:r>
        <w:t>наблюдают, сравнивают, классифицируют, группируют, делают выводы, выясняют</w:t>
      </w:r>
      <w:r>
        <w:rPr>
          <w:spacing w:val="1"/>
        </w:rPr>
        <w:t xml:space="preserve"> </w:t>
      </w:r>
      <w:r>
        <w:t>закономерности.</w:t>
      </w:r>
    </w:p>
    <w:p w:rsidR="00A423BF" w:rsidRDefault="00A423BF">
      <w:pPr>
        <w:pStyle w:val="a3"/>
        <w:spacing w:before="3"/>
        <w:ind w:left="0"/>
      </w:pPr>
    </w:p>
    <w:p w:rsidR="00A423BF" w:rsidRDefault="003B42F1">
      <w:pPr>
        <w:pStyle w:val="2"/>
        <w:spacing w:before="1"/>
        <w:ind w:left="182"/>
      </w:pPr>
      <w:r>
        <w:t>Цель:</w:t>
      </w:r>
    </w:p>
    <w:p w:rsidR="00A423BF" w:rsidRDefault="003B42F1">
      <w:pPr>
        <w:pStyle w:val="a3"/>
        <w:ind w:left="113" w:right="144" w:firstLine="708"/>
      </w:pPr>
      <w:r>
        <w:t>Создание условий для личностного и интеллектуального развития учащихся,</w:t>
      </w:r>
      <w:r>
        <w:rPr>
          <w:spacing w:val="1"/>
        </w:rPr>
        <w:t xml:space="preserve"> </w:t>
      </w:r>
      <w:r>
        <w:t>формирования общей культуры и организации содержательного досуга посредством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игре в</w:t>
      </w:r>
      <w:r>
        <w:rPr>
          <w:spacing w:val="-1"/>
        </w:rPr>
        <w:t xml:space="preserve"> </w:t>
      </w:r>
      <w:r>
        <w:t>шахматы.</w:t>
      </w:r>
    </w:p>
    <w:p w:rsidR="00A423BF" w:rsidRDefault="003B42F1">
      <w:pPr>
        <w:spacing w:before="2" w:line="319" w:lineRule="exact"/>
        <w:ind w:left="113"/>
        <w:rPr>
          <w:b/>
          <w:sz w:val="28"/>
        </w:rPr>
      </w:pPr>
      <w:r>
        <w:rPr>
          <w:b/>
          <w:sz w:val="28"/>
        </w:rPr>
        <w:t>Задачи: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</w:tabs>
        <w:spacing w:line="319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школьника;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</w:tabs>
        <w:spacing w:line="322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наглядно-образного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мышления;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</w:tabs>
        <w:ind w:hanging="361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общественно-полезной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включение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разностороннюю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</w:tabs>
        <w:spacing w:line="322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</w:tabs>
        <w:ind w:right="1674"/>
        <w:rPr>
          <w:sz w:val="28"/>
        </w:rPr>
      </w:pPr>
      <w:r>
        <w:rPr>
          <w:sz w:val="28"/>
        </w:rPr>
        <w:t>воспитание трудолюбия, способности к преодолению трудностей,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целеустремлённости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результата;</w:t>
      </w:r>
    </w:p>
    <w:p w:rsidR="00A423BF" w:rsidRDefault="003B42F1">
      <w:pPr>
        <w:pStyle w:val="1"/>
        <w:spacing w:before="4"/>
      </w:pPr>
      <w:r>
        <w:t>Ценностные</w:t>
      </w:r>
      <w:r>
        <w:rPr>
          <w:spacing w:val="-2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кружка.</w:t>
      </w:r>
    </w:p>
    <w:p w:rsidR="00A423BF" w:rsidRDefault="003B42F1">
      <w:pPr>
        <w:pStyle w:val="a3"/>
        <w:ind w:left="113" w:right="692" w:firstLine="708"/>
      </w:pPr>
      <w:r>
        <w:t>Шахматы способствуют улучшению внимания школьника. Шахматы учат</w:t>
      </w:r>
      <w:r>
        <w:rPr>
          <w:spacing w:val="-67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предупреждать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угрозы</w:t>
      </w:r>
      <w:r>
        <w:rPr>
          <w:spacing w:val="-1"/>
        </w:rPr>
        <w:t xml:space="preserve"> </w:t>
      </w:r>
      <w:r>
        <w:t>противника.</w:t>
      </w:r>
    </w:p>
    <w:p w:rsidR="00A423BF" w:rsidRDefault="003B42F1">
      <w:pPr>
        <w:pStyle w:val="a3"/>
        <w:spacing w:line="322" w:lineRule="exact"/>
        <w:ind w:left="113"/>
      </w:pPr>
      <w:r>
        <w:t>Шахматы</w:t>
      </w:r>
      <w:r>
        <w:rPr>
          <w:spacing w:val="-5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тесные</w:t>
      </w:r>
      <w:r>
        <w:rPr>
          <w:spacing w:val="-2"/>
        </w:rPr>
        <w:t xml:space="preserve"> </w:t>
      </w:r>
      <w:proofErr w:type="spellStart"/>
      <w:r>
        <w:t>межпредметные</w:t>
      </w:r>
      <w:proofErr w:type="spellEnd"/>
      <w:r>
        <w:t xml:space="preserve"> связи</w:t>
      </w:r>
      <w:r>
        <w:rPr>
          <w:spacing w:val="-2"/>
        </w:rPr>
        <w:t xml:space="preserve"> </w:t>
      </w:r>
      <w:r>
        <w:t>почти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предметами,</w:t>
      </w:r>
    </w:p>
    <w:p w:rsidR="00A423BF" w:rsidRDefault="003B42F1">
      <w:pPr>
        <w:pStyle w:val="a3"/>
        <w:ind w:left="113" w:right="553"/>
      </w:pPr>
      <w:r>
        <w:t>составляющими базовый компонент образования в начальной школе. Специфика</w:t>
      </w:r>
      <w:r>
        <w:rPr>
          <w:spacing w:val="-67"/>
        </w:rPr>
        <w:t xml:space="preserve"> </w:t>
      </w:r>
      <w:r>
        <w:t>шахматной</w:t>
      </w:r>
      <w:r>
        <w:rPr>
          <w:spacing w:val="-5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различных наук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шахматном</w:t>
      </w:r>
    </w:p>
    <w:p w:rsidR="00A423BF" w:rsidRDefault="003B42F1">
      <w:pPr>
        <w:pStyle w:val="a3"/>
        <w:spacing w:line="321" w:lineRule="exact"/>
        <w:ind w:left="113"/>
      </w:pPr>
      <w:r>
        <w:t>материале.</w:t>
      </w:r>
    </w:p>
    <w:p w:rsidR="00A423BF" w:rsidRDefault="003B42F1">
      <w:pPr>
        <w:pStyle w:val="a3"/>
        <w:ind w:left="113" w:right="1379" w:firstLine="708"/>
      </w:pPr>
      <w:r>
        <w:t>Курс шахмат также обеспечивает пропедевтику курса менеджмента,</w:t>
      </w:r>
      <w:r>
        <w:rPr>
          <w:spacing w:val="-67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контроля,</w:t>
      </w:r>
      <w:r>
        <w:rPr>
          <w:spacing w:val="-5"/>
        </w:rPr>
        <w:t xml:space="preserve"> </w:t>
      </w:r>
      <w:r>
        <w:t>планирования</w:t>
      </w:r>
    </w:p>
    <w:p w:rsidR="00A423BF" w:rsidRDefault="003B42F1">
      <w:pPr>
        <w:pStyle w:val="a3"/>
        <w:spacing w:before="1" w:line="322" w:lineRule="exact"/>
        <w:ind w:left="113"/>
      </w:pPr>
      <w:r>
        <w:t>и</w:t>
      </w:r>
      <w:r>
        <w:rPr>
          <w:spacing w:val="-2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любом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управления.</w:t>
      </w:r>
      <w:r>
        <w:rPr>
          <w:spacing w:val="-2"/>
        </w:rPr>
        <w:t xml:space="preserve"> </w:t>
      </w:r>
      <w:r>
        <w:t>Шахматная</w:t>
      </w:r>
      <w:r>
        <w:rPr>
          <w:spacing w:val="-2"/>
        </w:rPr>
        <w:t xml:space="preserve"> </w:t>
      </w:r>
      <w:r>
        <w:t>партия</w:t>
      </w:r>
    </w:p>
    <w:p w:rsidR="00A423BF" w:rsidRDefault="003B42F1">
      <w:pPr>
        <w:pStyle w:val="a3"/>
        <w:ind w:left="113" w:right="1643"/>
      </w:pPr>
      <w:r>
        <w:t>является цепочкой принимаемых обеими сторонами решений, а каждый</w:t>
      </w:r>
      <w:r>
        <w:rPr>
          <w:spacing w:val="-67"/>
        </w:rPr>
        <w:t xml:space="preserve"> </w:t>
      </w:r>
      <w:r>
        <w:t>ход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аргумент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споре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конфликтующих структур.</w:t>
      </w:r>
    </w:p>
    <w:p w:rsidR="00A423BF" w:rsidRDefault="00A423BF">
      <w:pPr>
        <w:sectPr w:rsidR="00A423BF">
          <w:pgSz w:w="11910" w:h="16840"/>
          <w:pgMar w:top="480" w:right="460" w:bottom="280" w:left="1020" w:header="720" w:footer="720" w:gutter="0"/>
          <w:cols w:space="720"/>
        </w:sectPr>
      </w:pPr>
    </w:p>
    <w:p w:rsidR="00A423BF" w:rsidRDefault="003B42F1">
      <w:pPr>
        <w:pStyle w:val="a3"/>
        <w:spacing w:before="61"/>
        <w:ind w:left="113" w:right="2155"/>
      </w:pPr>
      <w:r>
        <w:lastRenderedPageBreak/>
        <w:t>Шахматы являются также удобным материалом для моделирования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процессов.</w:t>
      </w:r>
    </w:p>
    <w:p w:rsidR="00A423BF" w:rsidRDefault="00A423BF">
      <w:pPr>
        <w:pStyle w:val="a3"/>
        <w:spacing w:before="4"/>
        <w:ind w:left="0"/>
      </w:pPr>
    </w:p>
    <w:p w:rsidR="00A423BF" w:rsidRDefault="003B42F1">
      <w:pPr>
        <w:spacing w:line="319" w:lineRule="exact"/>
        <w:ind w:left="113"/>
        <w:rPr>
          <w:b/>
          <w:i/>
          <w:sz w:val="28"/>
        </w:rPr>
      </w:pPr>
      <w:r>
        <w:rPr>
          <w:b/>
          <w:sz w:val="28"/>
        </w:rPr>
        <w:t>Обучение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-6"/>
          <w:sz w:val="28"/>
        </w:rPr>
        <w:t xml:space="preserve"> </w:t>
      </w:r>
      <w:r>
        <w:rPr>
          <w:b/>
          <w:i/>
          <w:sz w:val="28"/>
          <w:u w:val="thick"/>
        </w:rPr>
        <w:t>общих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методических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принципов: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</w:tabs>
        <w:ind w:right="431"/>
        <w:rPr>
          <w:sz w:val="28"/>
        </w:rPr>
      </w:pPr>
      <w:r>
        <w:rPr>
          <w:sz w:val="28"/>
        </w:rPr>
        <w:t>Принцип развивающей деятельности: игра не ради игры, а с целью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  <w:tab w:val="left" w:pos="2612"/>
        </w:tabs>
        <w:ind w:right="504"/>
        <w:rPr>
          <w:sz w:val="28"/>
        </w:rPr>
      </w:pPr>
      <w:r>
        <w:rPr>
          <w:sz w:val="28"/>
        </w:rPr>
        <w:t>Принцип активной включенности каждого ребенка в игровое действие, а не</w:t>
      </w:r>
      <w:r>
        <w:rPr>
          <w:spacing w:val="-67"/>
          <w:sz w:val="28"/>
        </w:rPr>
        <w:t xml:space="preserve"> </w:t>
      </w:r>
      <w:r>
        <w:rPr>
          <w:sz w:val="28"/>
        </w:rPr>
        <w:t>пассивное</w:t>
      </w:r>
      <w:r>
        <w:rPr>
          <w:sz w:val="28"/>
        </w:rPr>
        <w:tab/>
        <w:t>созерцание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стороны;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</w:tabs>
        <w:ind w:right="1071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доступности, последовательности и 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материала.</w:t>
      </w:r>
    </w:p>
    <w:p w:rsidR="00A423BF" w:rsidRDefault="00A423BF">
      <w:pPr>
        <w:pStyle w:val="a3"/>
        <w:spacing w:before="2"/>
        <w:ind w:left="0"/>
      </w:pPr>
    </w:p>
    <w:p w:rsidR="00A423BF" w:rsidRDefault="003B42F1">
      <w:pPr>
        <w:spacing w:line="242" w:lineRule="auto"/>
        <w:ind w:left="113" w:right="2686"/>
        <w:rPr>
          <w:b/>
          <w:i/>
          <w:sz w:val="28"/>
        </w:rPr>
      </w:pPr>
      <w:r>
        <w:rPr>
          <w:b/>
          <w:sz w:val="28"/>
        </w:rPr>
        <w:t>Основой организации работы с детьми в данной программе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  <w:u w:val="thick"/>
        </w:rPr>
        <w:t>система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дидактических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принципов: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</w:tabs>
        <w:ind w:right="386"/>
        <w:rPr>
          <w:sz w:val="28"/>
        </w:rPr>
      </w:pPr>
      <w:r>
        <w:rPr>
          <w:sz w:val="28"/>
        </w:rPr>
        <w:t>принцип психологической комфортности - создание образовательной среды,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всех </w:t>
      </w:r>
      <w:proofErr w:type="spellStart"/>
      <w:r>
        <w:rPr>
          <w:sz w:val="28"/>
        </w:rPr>
        <w:t>стрессообразующих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</w:p>
    <w:p w:rsidR="00A423BF" w:rsidRDefault="003B42F1">
      <w:pPr>
        <w:pStyle w:val="a3"/>
        <w:spacing w:line="321" w:lineRule="exact"/>
      </w:pPr>
      <w:r>
        <w:t>процесса;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</w:tabs>
        <w:spacing w:line="322" w:lineRule="exact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мире -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</w:p>
    <w:p w:rsidR="00A423BF" w:rsidRDefault="003B42F1">
      <w:pPr>
        <w:pStyle w:val="a3"/>
      </w:pPr>
      <w:r>
        <w:t>раскрывается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</w:tabs>
        <w:spacing w:line="322" w:lineRule="exact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осуществлять</w:t>
      </w:r>
    </w:p>
    <w:p w:rsidR="00A423BF" w:rsidRDefault="003B42F1">
      <w:pPr>
        <w:pStyle w:val="a3"/>
        <w:ind w:right="970"/>
      </w:pPr>
      <w:r>
        <w:t>собственный выбор и им систематически предоставляется возможность</w:t>
      </w:r>
      <w:r>
        <w:rPr>
          <w:spacing w:val="-67"/>
        </w:rPr>
        <w:t xml:space="preserve"> </w:t>
      </w:r>
      <w:r>
        <w:t>выбора;</w:t>
      </w:r>
    </w:p>
    <w:p w:rsidR="00A423BF" w:rsidRDefault="003B42F1">
      <w:pPr>
        <w:pStyle w:val="a4"/>
        <w:numPr>
          <w:ilvl w:val="0"/>
          <w:numId w:val="6"/>
        </w:numPr>
        <w:tabs>
          <w:tab w:val="left" w:pos="834"/>
        </w:tabs>
        <w:ind w:right="881"/>
        <w:rPr>
          <w:sz w:val="28"/>
        </w:rPr>
      </w:pPr>
      <w:r>
        <w:rPr>
          <w:sz w:val="28"/>
        </w:rPr>
        <w:t>принцип творчества - процесс обучения сориентирован на приобретение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 опыта 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A423BF" w:rsidRDefault="00A423BF">
      <w:pPr>
        <w:pStyle w:val="a3"/>
        <w:spacing w:before="3"/>
        <w:ind w:left="0"/>
        <w:rPr>
          <w:sz w:val="27"/>
        </w:rPr>
      </w:pPr>
    </w:p>
    <w:p w:rsidR="00A423BF" w:rsidRDefault="003B42F1">
      <w:pPr>
        <w:pStyle w:val="a3"/>
        <w:ind w:left="113" w:right="917"/>
        <w:jc w:val="both"/>
      </w:pPr>
      <w:r>
        <w:t>Изложенные выше принципы позволяют рассчитывать на</w:t>
      </w:r>
      <w:r>
        <w:rPr>
          <w:spacing w:val="1"/>
        </w:rPr>
        <w:t xml:space="preserve"> </w:t>
      </w:r>
      <w:r>
        <w:t>проявление у детей</w:t>
      </w:r>
      <w:r>
        <w:rPr>
          <w:spacing w:val="-67"/>
        </w:rPr>
        <w:t xml:space="preserve"> </w:t>
      </w:r>
      <w:r>
        <w:t>устойчивого интереса к занятиям шахматами, появление умений выстраивать</w:t>
      </w:r>
      <w:r>
        <w:rPr>
          <w:spacing w:val="1"/>
        </w:rPr>
        <w:t xml:space="preserve"> </w:t>
      </w:r>
      <w:r>
        <w:t>внутренний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пространственное</w:t>
      </w:r>
      <w:r>
        <w:rPr>
          <w:spacing w:val="-2"/>
        </w:rPr>
        <w:t xml:space="preserve"> </w:t>
      </w:r>
      <w:r>
        <w:t>воображение,</w:t>
      </w:r>
    </w:p>
    <w:p w:rsidR="00A423BF" w:rsidRDefault="003B42F1">
      <w:pPr>
        <w:pStyle w:val="a3"/>
        <w:spacing w:before="1"/>
        <w:ind w:left="113" w:right="1566"/>
        <w:jc w:val="both"/>
      </w:pPr>
      <w:r>
        <w:t>целеустремленность, настойчивость в достижении цели, учит принимать</w:t>
      </w:r>
      <w:r>
        <w:rPr>
          <w:spacing w:val="-67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решения и</w:t>
      </w:r>
      <w:r>
        <w:rPr>
          <w:spacing w:val="-3"/>
        </w:rPr>
        <w:t xml:space="preserve"> </w:t>
      </w:r>
      <w:r>
        <w:t>нести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них.</w:t>
      </w:r>
    </w:p>
    <w:p w:rsidR="00A423BF" w:rsidRDefault="00A423BF">
      <w:pPr>
        <w:pStyle w:val="a3"/>
        <w:spacing w:before="2"/>
        <w:ind w:left="0"/>
      </w:pPr>
    </w:p>
    <w:p w:rsidR="00A423BF" w:rsidRDefault="003B42F1">
      <w:pPr>
        <w:spacing w:before="1" w:line="274" w:lineRule="exact"/>
        <w:ind w:left="2350" w:right="2343"/>
        <w:jc w:val="center"/>
        <w:rPr>
          <w:b/>
          <w:sz w:val="24"/>
        </w:rPr>
      </w:pPr>
      <w:r>
        <w:rPr>
          <w:b/>
          <w:sz w:val="24"/>
          <w:u w:val="thick"/>
        </w:rPr>
        <w:t>ОСНОВНЫЕ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МЕТОДЫ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</w:p>
    <w:p w:rsidR="00A423BF" w:rsidRDefault="003B42F1">
      <w:pPr>
        <w:pStyle w:val="a3"/>
        <w:spacing w:line="242" w:lineRule="auto"/>
        <w:ind w:left="113" w:right="848"/>
      </w:pPr>
      <w:r>
        <w:t>Формирование шахматного мышления у ребенка проходит через ряд этапов от</w:t>
      </w:r>
      <w:r>
        <w:rPr>
          <w:spacing w:val="-67"/>
        </w:rPr>
        <w:t xml:space="preserve"> </w:t>
      </w:r>
      <w:r>
        <w:t>репродуктивного</w:t>
      </w:r>
      <w:r>
        <w:rPr>
          <w:spacing w:val="-2"/>
        </w:rPr>
        <w:t xml:space="preserve"> </w:t>
      </w:r>
      <w:r>
        <w:t>повторения</w:t>
      </w:r>
      <w:r>
        <w:rPr>
          <w:spacing w:val="-2"/>
        </w:rPr>
        <w:t xml:space="preserve"> </w:t>
      </w:r>
      <w:r>
        <w:t>алгоритмов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типовых</w:t>
      </w:r>
      <w:r>
        <w:rPr>
          <w:spacing w:val="2"/>
        </w:rPr>
        <w:t xml:space="preserve"> </w:t>
      </w:r>
      <w:r>
        <w:t>положениях,</w:t>
      </w:r>
      <w:r>
        <w:rPr>
          <w:spacing w:val="-6"/>
        </w:rPr>
        <w:t xml:space="preserve"> </w:t>
      </w:r>
      <w:r>
        <w:t>до</w:t>
      </w:r>
    </w:p>
    <w:p w:rsidR="00A423BF" w:rsidRDefault="003B42F1">
      <w:pPr>
        <w:pStyle w:val="a3"/>
        <w:ind w:left="113" w:right="226"/>
      </w:pPr>
      <w:r>
        <w:t>творческого применения знаний на практике, подразумевающих, зачастую, отказ от</w:t>
      </w:r>
      <w:r>
        <w:rPr>
          <w:spacing w:val="-67"/>
        </w:rPr>
        <w:t xml:space="preserve"> </w:t>
      </w:r>
      <w:r>
        <w:t>общепринятых стереотипов.</w:t>
      </w:r>
    </w:p>
    <w:p w:rsidR="00A423BF" w:rsidRDefault="003B42F1">
      <w:pPr>
        <w:ind w:left="113" w:right="346"/>
        <w:rPr>
          <w:sz w:val="28"/>
        </w:rPr>
      </w:pPr>
      <w:r>
        <w:rPr>
          <w:sz w:val="28"/>
        </w:rPr>
        <w:t xml:space="preserve">На начальном этапе преобладают </w:t>
      </w:r>
      <w:r>
        <w:rPr>
          <w:b/>
          <w:i/>
          <w:sz w:val="28"/>
        </w:rPr>
        <w:t xml:space="preserve">игровой, наглядный и репродуктивный </w:t>
      </w:r>
      <w:r>
        <w:rPr>
          <w:sz w:val="28"/>
        </w:rPr>
        <w:t>методы.</w:t>
      </w:r>
      <w:r>
        <w:rPr>
          <w:spacing w:val="-67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применяется:</w:t>
      </w:r>
    </w:p>
    <w:p w:rsidR="00A423BF" w:rsidRDefault="003B42F1">
      <w:pPr>
        <w:pStyle w:val="a4"/>
        <w:numPr>
          <w:ilvl w:val="0"/>
          <w:numId w:val="5"/>
        </w:numPr>
        <w:tabs>
          <w:tab w:val="left" w:pos="395"/>
        </w:tabs>
        <w:spacing w:line="322" w:lineRule="exact"/>
        <w:ind w:hanging="282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фигурами.</w:t>
      </w:r>
    </w:p>
    <w:p w:rsidR="00A423BF" w:rsidRDefault="003B42F1">
      <w:pPr>
        <w:pStyle w:val="a4"/>
        <w:numPr>
          <w:ilvl w:val="0"/>
          <w:numId w:val="5"/>
        </w:numPr>
        <w:tabs>
          <w:tab w:val="left" w:pos="395"/>
        </w:tabs>
        <w:ind w:hanging="282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доски.</w:t>
      </w:r>
    </w:p>
    <w:p w:rsidR="00A423BF" w:rsidRDefault="003B42F1">
      <w:pPr>
        <w:pStyle w:val="a4"/>
        <w:numPr>
          <w:ilvl w:val="0"/>
          <w:numId w:val="5"/>
        </w:numPr>
        <w:tabs>
          <w:tab w:val="left" w:pos="394"/>
        </w:tabs>
        <w:spacing w:line="322" w:lineRule="exact"/>
        <w:ind w:left="393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игры;</w:t>
      </w:r>
    </w:p>
    <w:p w:rsidR="00A423BF" w:rsidRDefault="003B42F1">
      <w:pPr>
        <w:pStyle w:val="a4"/>
        <w:numPr>
          <w:ilvl w:val="0"/>
          <w:numId w:val="5"/>
        </w:numPr>
        <w:tabs>
          <w:tab w:val="left" w:pos="394"/>
        </w:tabs>
        <w:spacing w:line="322" w:lineRule="exact"/>
        <w:ind w:left="393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перевеса.</w:t>
      </w:r>
    </w:p>
    <w:p w:rsidR="00A423BF" w:rsidRDefault="003B42F1">
      <w:pPr>
        <w:pStyle w:val="a3"/>
        <w:ind w:left="113"/>
      </w:pPr>
      <w:r>
        <w:t>-Большую роль играют общие принципы ведения игры на различных этапах</w:t>
      </w:r>
      <w:r>
        <w:rPr>
          <w:spacing w:val="1"/>
        </w:rPr>
        <w:t xml:space="preserve"> </w:t>
      </w:r>
      <w:r>
        <w:t xml:space="preserve">шахматной партии, где основным методом становится </w:t>
      </w:r>
      <w:r>
        <w:rPr>
          <w:b/>
          <w:i/>
        </w:rPr>
        <w:t>продуктивный</w:t>
      </w:r>
      <w:r>
        <w:t>. Для того</w:t>
      </w:r>
      <w:r>
        <w:rPr>
          <w:spacing w:val="1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реализовать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доске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замысел,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овладевает</w:t>
      </w:r>
      <w:r>
        <w:rPr>
          <w:spacing w:val="-2"/>
        </w:rPr>
        <w:t xml:space="preserve"> </w:t>
      </w:r>
      <w:r>
        <w:t>тактическим</w:t>
      </w:r>
    </w:p>
    <w:p w:rsidR="00A423BF" w:rsidRDefault="00A423BF">
      <w:pPr>
        <w:sectPr w:rsidR="00A423BF">
          <w:pgSz w:w="11910" w:h="16840"/>
          <w:pgMar w:top="480" w:right="460" w:bottom="280" w:left="1020" w:header="720" w:footer="720" w:gutter="0"/>
          <w:cols w:space="720"/>
        </w:sectPr>
      </w:pPr>
    </w:p>
    <w:p w:rsidR="00A423BF" w:rsidRDefault="003B42F1">
      <w:pPr>
        <w:pStyle w:val="a3"/>
        <w:spacing w:before="61"/>
        <w:ind w:left="113" w:right="330"/>
      </w:pPr>
      <w:r>
        <w:lastRenderedPageBreak/>
        <w:t>арсеналом шахмат, вследствие чего формируется следующий алгоритм мышления:</w:t>
      </w:r>
      <w:r>
        <w:rPr>
          <w:spacing w:val="-67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позиции -</w:t>
      </w:r>
      <w:r>
        <w:rPr>
          <w:spacing w:val="-1"/>
        </w:rPr>
        <w:t xml:space="preserve"> </w:t>
      </w:r>
      <w:r>
        <w:t>мотив -</w:t>
      </w:r>
      <w:r>
        <w:rPr>
          <w:spacing w:val="-1"/>
        </w:rPr>
        <w:t xml:space="preserve"> </w:t>
      </w:r>
      <w:r>
        <w:t>идея -</w:t>
      </w:r>
      <w:r>
        <w:rPr>
          <w:spacing w:val="-3"/>
        </w:rPr>
        <w:t xml:space="preserve"> </w:t>
      </w:r>
      <w:r>
        <w:t>расчёт -</w:t>
      </w:r>
      <w:r>
        <w:rPr>
          <w:spacing w:val="-3"/>
        </w:rPr>
        <w:t xml:space="preserve"> </w:t>
      </w:r>
      <w:r>
        <w:t>ход.</w:t>
      </w:r>
    </w:p>
    <w:p w:rsidR="00A423BF" w:rsidRDefault="003B42F1">
      <w:pPr>
        <w:pStyle w:val="a3"/>
        <w:spacing w:before="1" w:line="322" w:lineRule="exact"/>
        <w:ind w:left="113"/>
        <w:rPr>
          <w:b/>
          <w:i/>
        </w:rPr>
      </w:pPr>
      <w:r>
        <w:t>-При</w:t>
      </w:r>
      <w:r>
        <w:rPr>
          <w:spacing w:val="-5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дебютной</w:t>
      </w:r>
      <w:r>
        <w:rPr>
          <w:spacing w:val="-3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методом</w:t>
      </w:r>
      <w:r>
        <w:rPr>
          <w:spacing w:val="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rPr>
          <w:b/>
          <w:i/>
        </w:rPr>
        <w:t>частично-</w:t>
      </w:r>
    </w:p>
    <w:p w:rsidR="00A423BF" w:rsidRDefault="003B42F1">
      <w:pPr>
        <w:pStyle w:val="a3"/>
        <w:ind w:left="113" w:right="190"/>
      </w:pPr>
      <w:r>
        <w:rPr>
          <w:b/>
          <w:i/>
        </w:rPr>
        <w:t>поисковый</w:t>
      </w:r>
      <w:r>
        <w:t>. Наиболее эффективно изучение дебютной теории осуществляется в том</w:t>
      </w:r>
      <w:r>
        <w:rPr>
          <w:spacing w:val="-67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проделывает</w:t>
      </w:r>
      <w:r>
        <w:rPr>
          <w:spacing w:val="-3"/>
        </w:rPr>
        <w:t xml:space="preserve"> </w:t>
      </w:r>
      <w:r>
        <w:t>самостоятельно.</w:t>
      </w:r>
    </w:p>
    <w:p w:rsidR="00A423BF" w:rsidRDefault="003B42F1">
      <w:pPr>
        <w:spacing w:line="321" w:lineRule="exact"/>
        <w:ind w:left="113"/>
        <w:rPr>
          <w:sz w:val="28"/>
        </w:rPr>
      </w:pPr>
      <w:r>
        <w:rPr>
          <w:sz w:val="28"/>
        </w:rPr>
        <w:t>-На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поздних этапах 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творческий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метод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</w:p>
    <w:p w:rsidR="00A423BF" w:rsidRDefault="003B42F1">
      <w:pPr>
        <w:pStyle w:val="a3"/>
        <w:spacing w:line="322" w:lineRule="exact"/>
        <w:ind w:left="113"/>
      </w:pPr>
      <w:r>
        <w:t>совершенствования</w:t>
      </w:r>
      <w:r>
        <w:rPr>
          <w:spacing w:val="-5"/>
        </w:rPr>
        <w:t xml:space="preserve"> </w:t>
      </w:r>
      <w:r>
        <w:t>тактического мастерства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(самостоятельное</w:t>
      </w:r>
    </w:p>
    <w:p w:rsidR="00A423BF" w:rsidRDefault="003B42F1">
      <w:pPr>
        <w:pStyle w:val="a3"/>
        <w:ind w:left="113" w:right="263"/>
      </w:pPr>
      <w:r>
        <w:t>составление позиций, предусматривающих определенные тактические удары, мат в</w:t>
      </w:r>
      <w:r>
        <w:rPr>
          <w:spacing w:val="-67"/>
        </w:rPr>
        <w:t xml:space="preserve"> </w:t>
      </w:r>
      <w:r>
        <w:t>определенное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ходов</w:t>
      </w:r>
      <w:r>
        <w:rPr>
          <w:spacing w:val="-4"/>
        </w:rPr>
        <w:t xml:space="preserve"> </w:t>
      </w:r>
      <w:r>
        <w:t>и т.д.).</w:t>
      </w:r>
    </w:p>
    <w:p w:rsidR="00A423BF" w:rsidRDefault="003B42F1">
      <w:pPr>
        <w:pStyle w:val="a3"/>
        <w:spacing w:before="2" w:line="322" w:lineRule="exact"/>
        <w:ind w:left="182"/>
      </w:pPr>
      <w:r>
        <w:t>-Метод</w:t>
      </w:r>
      <w:r>
        <w:rPr>
          <w:spacing w:val="-4"/>
        </w:rPr>
        <w:t xml:space="preserve"> </w:t>
      </w:r>
      <w:r>
        <w:rPr>
          <w:b/>
          <w:i/>
        </w:rPr>
        <w:t>проблемного</w:t>
      </w:r>
      <w:r>
        <w:rPr>
          <w:b/>
          <w:i/>
          <w:spacing w:val="-2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Разбор</w:t>
      </w:r>
      <w:r>
        <w:rPr>
          <w:spacing w:val="-6"/>
        </w:rPr>
        <w:t xml:space="preserve"> </w:t>
      </w:r>
      <w:r>
        <w:t>партий</w:t>
      </w:r>
      <w:r>
        <w:rPr>
          <w:spacing w:val="-4"/>
        </w:rPr>
        <w:t xml:space="preserve"> </w:t>
      </w:r>
      <w:r>
        <w:t>мастеров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направлений,</w:t>
      </w:r>
    </w:p>
    <w:p w:rsidR="00A423BF" w:rsidRDefault="003B42F1">
      <w:pPr>
        <w:pStyle w:val="a3"/>
        <w:ind w:left="113" w:right="112"/>
      </w:pPr>
      <w:r>
        <w:t>творческое их осмысление помогает ребенку выработать свой собственный подход к</w:t>
      </w:r>
      <w:r>
        <w:rPr>
          <w:spacing w:val="-67"/>
        </w:rPr>
        <w:t xml:space="preserve"> </w:t>
      </w:r>
      <w:r>
        <w:t>игре.</w:t>
      </w:r>
    </w:p>
    <w:p w:rsidR="00A423BF" w:rsidRDefault="003B42F1">
      <w:pPr>
        <w:pStyle w:val="a3"/>
        <w:ind w:left="113" w:right="1369"/>
      </w:pPr>
      <w:r>
        <w:t>Использование этих методов предусматривает, прежде всего, обеспечение</w:t>
      </w:r>
      <w:r>
        <w:rPr>
          <w:spacing w:val="-67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поисках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самых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задач.</w:t>
      </w:r>
    </w:p>
    <w:p w:rsidR="00A423BF" w:rsidRDefault="00A423BF">
      <w:pPr>
        <w:pStyle w:val="a3"/>
        <w:spacing w:before="6"/>
        <w:ind w:left="0"/>
        <w:rPr>
          <w:sz w:val="20"/>
        </w:rPr>
      </w:pPr>
    </w:p>
    <w:p w:rsidR="00A423BF" w:rsidRDefault="00A423BF">
      <w:pPr>
        <w:rPr>
          <w:sz w:val="20"/>
        </w:rPr>
        <w:sectPr w:rsidR="00A423BF">
          <w:pgSz w:w="11910" w:h="16840"/>
          <w:pgMar w:top="480" w:right="460" w:bottom="280" w:left="1020" w:header="720" w:footer="720" w:gutter="0"/>
          <w:cols w:space="720"/>
        </w:sectPr>
      </w:pPr>
    </w:p>
    <w:p w:rsidR="00A423BF" w:rsidRDefault="00A423BF">
      <w:pPr>
        <w:pStyle w:val="a3"/>
        <w:spacing w:before="6"/>
        <w:ind w:left="0"/>
        <w:rPr>
          <w:sz w:val="31"/>
        </w:rPr>
      </w:pPr>
    </w:p>
    <w:p w:rsidR="00A423BF" w:rsidRDefault="003B42F1">
      <w:pPr>
        <w:pStyle w:val="a4"/>
        <w:numPr>
          <w:ilvl w:val="0"/>
          <w:numId w:val="4"/>
        </w:numPr>
        <w:tabs>
          <w:tab w:val="left" w:pos="672"/>
          <w:tab w:val="left" w:pos="673"/>
        </w:tabs>
        <w:rPr>
          <w:sz w:val="28"/>
        </w:rPr>
      </w:pPr>
      <w:r>
        <w:rPr>
          <w:sz w:val="28"/>
        </w:rPr>
        <w:t>Практическая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игра.</w:t>
      </w:r>
    </w:p>
    <w:p w:rsidR="00A423BF" w:rsidRDefault="003B42F1">
      <w:pPr>
        <w:spacing w:before="90"/>
        <w:ind w:left="-19"/>
        <w:rPr>
          <w:b/>
          <w:sz w:val="24"/>
        </w:rPr>
      </w:pPr>
      <w:r>
        <w:br w:type="column"/>
      </w:r>
      <w:r>
        <w:rPr>
          <w:b/>
          <w:sz w:val="24"/>
          <w:u w:val="thick"/>
        </w:rPr>
        <w:lastRenderedPageBreak/>
        <w:t>ОСНОВНЫЕ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ВИДЫ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</w:p>
    <w:p w:rsidR="00A423BF" w:rsidRDefault="00A423BF">
      <w:pPr>
        <w:rPr>
          <w:sz w:val="24"/>
        </w:rPr>
        <w:sectPr w:rsidR="00A423BF">
          <w:type w:val="continuous"/>
          <w:pgSz w:w="11910" w:h="16840"/>
          <w:pgMar w:top="560" w:right="460" w:bottom="280" w:left="1020" w:header="720" w:footer="720" w:gutter="0"/>
          <w:cols w:num="2" w:space="720" w:equalWidth="0">
            <w:col w:w="2999" w:space="40"/>
            <w:col w:w="7391"/>
          </w:cols>
        </w:sectPr>
      </w:pPr>
    </w:p>
    <w:p w:rsidR="00A423BF" w:rsidRDefault="003B42F1">
      <w:pPr>
        <w:pStyle w:val="a4"/>
        <w:numPr>
          <w:ilvl w:val="0"/>
          <w:numId w:val="4"/>
        </w:numPr>
        <w:tabs>
          <w:tab w:val="left" w:pos="672"/>
          <w:tab w:val="left" w:pos="673"/>
        </w:tabs>
        <w:spacing w:line="322" w:lineRule="exact"/>
        <w:rPr>
          <w:sz w:val="28"/>
        </w:rPr>
      </w:pPr>
      <w:r>
        <w:rPr>
          <w:sz w:val="28"/>
        </w:rPr>
        <w:lastRenderedPageBreak/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3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этюдов.</w:t>
      </w:r>
    </w:p>
    <w:p w:rsidR="00A423BF" w:rsidRDefault="003B42F1">
      <w:pPr>
        <w:pStyle w:val="a4"/>
        <w:numPr>
          <w:ilvl w:val="0"/>
          <w:numId w:val="4"/>
        </w:numPr>
        <w:tabs>
          <w:tab w:val="left" w:pos="672"/>
          <w:tab w:val="left" w:pos="673"/>
        </w:tabs>
        <w:spacing w:line="322" w:lineRule="exact"/>
        <w:rPr>
          <w:sz w:val="28"/>
        </w:rPr>
      </w:pPr>
      <w:r>
        <w:rPr>
          <w:sz w:val="28"/>
        </w:rPr>
        <w:t>Дидактические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упражнения;</w:t>
      </w:r>
    </w:p>
    <w:p w:rsidR="00A423BF" w:rsidRDefault="003B42F1">
      <w:pPr>
        <w:pStyle w:val="a4"/>
        <w:numPr>
          <w:ilvl w:val="0"/>
          <w:numId w:val="4"/>
        </w:numPr>
        <w:tabs>
          <w:tab w:val="left" w:pos="672"/>
          <w:tab w:val="left" w:pos="673"/>
        </w:tabs>
        <w:ind w:left="670" w:right="1481" w:hanging="557"/>
        <w:rPr>
          <w:sz w:val="28"/>
        </w:rPr>
      </w:pPr>
      <w:r>
        <w:rPr>
          <w:sz w:val="28"/>
        </w:rPr>
        <w:t>Теоретические занятия, шахматные игры, шахматные дидактические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игрушки.</w:t>
      </w:r>
    </w:p>
    <w:p w:rsidR="00A423BF" w:rsidRDefault="003B42F1">
      <w:pPr>
        <w:pStyle w:val="a4"/>
        <w:numPr>
          <w:ilvl w:val="0"/>
          <w:numId w:val="4"/>
        </w:numPr>
        <w:tabs>
          <w:tab w:val="left" w:pos="602"/>
          <w:tab w:val="left" w:pos="603"/>
        </w:tabs>
        <w:spacing w:line="321" w:lineRule="exact"/>
        <w:ind w:left="602" w:hanging="490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турнирах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соревнованиях.</w:t>
      </w:r>
    </w:p>
    <w:p w:rsidR="00A423BF" w:rsidRDefault="00A423BF">
      <w:pPr>
        <w:pStyle w:val="a3"/>
        <w:spacing w:before="6"/>
        <w:ind w:left="0"/>
      </w:pPr>
    </w:p>
    <w:p w:rsidR="00A423BF" w:rsidRDefault="003B42F1">
      <w:pPr>
        <w:ind w:left="2804"/>
        <w:rPr>
          <w:b/>
          <w:sz w:val="28"/>
        </w:rPr>
      </w:pPr>
      <w:r>
        <w:rPr>
          <w:b/>
          <w:sz w:val="28"/>
          <w:u w:val="thick"/>
        </w:rPr>
        <w:t>Планирования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результатов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освоения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курса</w:t>
      </w:r>
    </w:p>
    <w:p w:rsidR="00A423BF" w:rsidRDefault="003B42F1">
      <w:pPr>
        <w:pStyle w:val="a3"/>
        <w:tabs>
          <w:tab w:val="left" w:pos="1881"/>
        </w:tabs>
        <w:spacing w:before="242"/>
        <w:ind w:left="113" w:right="2460"/>
      </w:pPr>
      <w:r>
        <w:t>В результате изучения данной программы</w:t>
      </w:r>
      <w:r>
        <w:rPr>
          <w:spacing w:val="1"/>
        </w:rPr>
        <w:t xml:space="preserve"> </w:t>
      </w:r>
      <w:r>
        <w:t>обучающиеся получат</w:t>
      </w:r>
      <w:r>
        <w:rPr>
          <w:spacing w:val="-67"/>
        </w:rPr>
        <w:t xml:space="preserve"> </w:t>
      </w:r>
      <w:r>
        <w:t>возможность</w:t>
      </w:r>
      <w:r>
        <w:tab/>
        <w:t>формирования</w:t>
      </w:r>
    </w:p>
    <w:p w:rsidR="00A423BF" w:rsidRDefault="003B42F1">
      <w:pPr>
        <w:pStyle w:val="1"/>
        <w:spacing w:before="6" w:line="320" w:lineRule="exact"/>
      </w:pPr>
      <w:r>
        <w:t>Личностных</w:t>
      </w:r>
      <w:r>
        <w:rPr>
          <w:spacing w:val="-2"/>
        </w:rPr>
        <w:t xml:space="preserve"> </w:t>
      </w:r>
      <w:r>
        <w:t>результатов:</w:t>
      </w:r>
    </w:p>
    <w:p w:rsidR="00A423BF" w:rsidRDefault="003B42F1">
      <w:pPr>
        <w:pStyle w:val="a4"/>
        <w:numPr>
          <w:ilvl w:val="1"/>
          <w:numId w:val="4"/>
        </w:numPr>
        <w:tabs>
          <w:tab w:val="left" w:pos="1194"/>
        </w:tabs>
        <w:ind w:right="394"/>
        <w:rPr>
          <w:sz w:val="28"/>
        </w:rPr>
      </w:pPr>
      <w:r>
        <w:rPr>
          <w:i/>
          <w:sz w:val="28"/>
        </w:rPr>
        <w:t xml:space="preserve">Определять </w:t>
      </w:r>
      <w:r>
        <w:rPr>
          <w:sz w:val="28"/>
        </w:rPr>
        <w:t xml:space="preserve">и </w:t>
      </w:r>
      <w:r>
        <w:rPr>
          <w:i/>
          <w:sz w:val="28"/>
        </w:rPr>
        <w:t xml:space="preserve">высказывать </w:t>
      </w:r>
      <w:r>
        <w:rPr>
          <w:sz w:val="28"/>
        </w:rPr>
        <w:t>под руководством педагога самые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общие для всех людей правила поведения при сотрудничестве (этические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нормы).</w:t>
      </w:r>
    </w:p>
    <w:p w:rsidR="00A423BF" w:rsidRDefault="003B42F1">
      <w:pPr>
        <w:pStyle w:val="a4"/>
        <w:numPr>
          <w:ilvl w:val="1"/>
          <w:numId w:val="4"/>
        </w:numPr>
        <w:tabs>
          <w:tab w:val="left" w:pos="1194"/>
        </w:tabs>
        <w:ind w:right="540"/>
        <w:rPr>
          <w:sz w:val="28"/>
        </w:rPr>
      </w:pPr>
      <w:r>
        <w:rPr>
          <w:sz w:val="28"/>
        </w:rPr>
        <w:t>В предложенных педагогом ситуациях общения и 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 на общие для всех простые правила поведения,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делать выбор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поступить.</w:t>
      </w:r>
    </w:p>
    <w:p w:rsidR="00A423BF" w:rsidRDefault="003B42F1">
      <w:pPr>
        <w:pStyle w:val="1"/>
        <w:spacing w:before="3" w:line="322" w:lineRule="exact"/>
      </w:pP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</w:p>
    <w:p w:rsidR="00A423BF" w:rsidRDefault="003B42F1">
      <w:pPr>
        <w:pStyle w:val="2"/>
        <w:spacing w:line="319" w:lineRule="exact"/>
        <w:rPr>
          <w:i w:val="0"/>
        </w:rPr>
      </w:pPr>
      <w:r>
        <w:t>Регулятивные</w:t>
      </w:r>
      <w:r>
        <w:rPr>
          <w:spacing w:val="-4"/>
        </w:rPr>
        <w:t xml:space="preserve"> </w:t>
      </w:r>
      <w:r>
        <w:t>УУД</w:t>
      </w:r>
      <w:r>
        <w:rPr>
          <w:i w:val="0"/>
        </w:rPr>
        <w:t>:</w:t>
      </w:r>
    </w:p>
    <w:p w:rsidR="00A423BF" w:rsidRDefault="003B42F1">
      <w:pPr>
        <w:pStyle w:val="a4"/>
        <w:numPr>
          <w:ilvl w:val="0"/>
          <w:numId w:val="3"/>
        </w:numPr>
        <w:tabs>
          <w:tab w:val="left" w:pos="975"/>
        </w:tabs>
        <w:spacing w:line="319" w:lineRule="exact"/>
        <w:ind w:hanging="361"/>
        <w:rPr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:rsidR="00A423BF" w:rsidRDefault="003B42F1">
      <w:pPr>
        <w:pStyle w:val="a4"/>
        <w:numPr>
          <w:ilvl w:val="0"/>
          <w:numId w:val="3"/>
        </w:numPr>
        <w:tabs>
          <w:tab w:val="left" w:pos="975"/>
        </w:tabs>
        <w:spacing w:line="322" w:lineRule="exact"/>
        <w:ind w:hanging="361"/>
        <w:rPr>
          <w:sz w:val="28"/>
        </w:rPr>
      </w:pPr>
      <w:r>
        <w:rPr>
          <w:i/>
          <w:sz w:val="28"/>
        </w:rPr>
        <w:t>Проговаривать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действий.</w:t>
      </w:r>
    </w:p>
    <w:p w:rsidR="00A423BF" w:rsidRDefault="003B42F1">
      <w:pPr>
        <w:pStyle w:val="a4"/>
        <w:numPr>
          <w:ilvl w:val="0"/>
          <w:numId w:val="3"/>
        </w:numPr>
        <w:tabs>
          <w:tab w:val="left" w:pos="975"/>
        </w:tabs>
        <w:ind w:right="782"/>
        <w:rPr>
          <w:sz w:val="28"/>
        </w:rPr>
      </w:pPr>
      <w:r>
        <w:rPr>
          <w:sz w:val="28"/>
        </w:rPr>
        <w:t xml:space="preserve">Учиться </w:t>
      </w:r>
      <w:r>
        <w:rPr>
          <w:i/>
          <w:sz w:val="28"/>
        </w:rPr>
        <w:t xml:space="preserve">высказывать </w:t>
      </w:r>
      <w:r>
        <w:rPr>
          <w:sz w:val="28"/>
        </w:rPr>
        <w:t>своё предположение (версию) на основе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тетради.</w:t>
      </w:r>
    </w:p>
    <w:p w:rsidR="00A423BF" w:rsidRDefault="003B42F1">
      <w:pPr>
        <w:pStyle w:val="a4"/>
        <w:numPr>
          <w:ilvl w:val="0"/>
          <w:numId w:val="3"/>
        </w:numPr>
        <w:tabs>
          <w:tab w:val="left" w:pos="975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Учиться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плану.</w:t>
      </w:r>
    </w:p>
    <w:p w:rsidR="00A423BF" w:rsidRDefault="003B42F1">
      <w:pPr>
        <w:pStyle w:val="a4"/>
        <w:numPr>
          <w:ilvl w:val="0"/>
          <w:numId w:val="3"/>
        </w:numPr>
        <w:tabs>
          <w:tab w:val="left" w:pos="975"/>
        </w:tabs>
        <w:spacing w:line="322" w:lineRule="exact"/>
        <w:ind w:hanging="361"/>
        <w:rPr>
          <w:sz w:val="28"/>
        </w:rPr>
      </w:pPr>
      <w:r>
        <w:rPr>
          <w:sz w:val="28"/>
        </w:rPr>
        <w:t>Учиться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отличать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верно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неверного.</w:t>
      </w:r>
    </w:p>
    <w:p w:rsidR="00A423BF" w:rsidRDefault="003B42F1">
      <w:pPr>
        <w:pStyle w:val="a4"/>
        <w:numPr>
          <w:ilvl w:val="0"/>
          <w:numId w:val="3"/>
        </w:numPr>
        <w:tabs>
          <w:tab w:val="left" w:pos="975"/>
        </w:tabs>
        <w:spacing w:line="322" w:lineRule="exact"/>
        <w:ind w:hanging="361"/>
        <w:rPr>
          <w:sz w:val="28"/>
        </w:rPr>
      </w:pPr>
      <w:r>
        <w:rPr>
          <w:sz w:val="28"/>
        </w:rPr>
        <w:t>Учиться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</w:p>
    <w:p w:rsidR="00A423BF" w:rsidRDefault="003B42F1">
      <w:pPr>
        <w:ind w:left="974"/>
        <w:rPr>
          <w:sz w:val="28"/>
        </w:rPr>
      </w:pPr>
      <w:r>
        <w:rPr>
          <w:sz w:val="28"/>
        </w:rPr>
        <w:t>учениками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давать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оценку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товарищей.</w:t>
      </w:r>
    </w:p>
    <w:p w:rsidR="00A423BF" w:rsidRDefault="003B42F1">
      <w:pPr>
        <w:pStyle w:val="2"/>
        <w:spacing w:before="7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A423BF" w:rsidRDefault="003B42F1">
      <w:pPr>
        <w:pStyle w:val="a4"/>
        <w:numPr>
          <w:ilvl w:val="1"/>
          <w:numId w:val="3"/>
        </w:numPr>
        <w:tabs>
          <w:tab w:val="left" w:pos="1194"/>
        </w:tabs>
        <w:spacing w:line="242" w:lineRule="auto"/>
        <w:ind w:right="1317"/>
        <w:rPr>
          <w:sz w:val="28"/>
        </w:rPr>
      </w:pPr>
      <w:r>
        <w:rPr>
          <w:sz w:val="28"/>
        </w:rPr>
        <w:t xml:space="preserve">Ориентироваться в своей системе знаний: </w:t>
      </w:r>
      <w:r>
        <w:rPr>
          <w:i/>
          <w:sz w:val="28"/>
        </w:rPr>
        <w:t xml:space="preserve">отличать </w:t>
      </w:r>
      <w:r>
        <w:rPr>
          <w:sz w:val="28"/>
        </w:rPr>
        <w:t>новое от уже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известного 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 учителя.</w:t>
      </w:r>
    </w:p>
    <w:p w:rsidR="00A423BF" w:rsidRDefault="003B42F1">
      <w:pPr>
        <w:pStyle w:val="a4"/>
        <w:numPr>
          <w:ilvl w:val="1"/>
          <w:numId w:val="3"/>
        </w:numPr>
        <w:tabs>
          <w:tab w:val="left" w:pos="1194"/>
        </w:tabs>
        <w:ind w:right="629"/>
        <w:rPr>
          <w:sz w:val="28"/>
        </w:rPr>
      </w:pPr>
      <w:r>
        <w:rPr>
          <w:sz w:val="28"/>
        </w:rPr>
        <w:t xml:space="preserve">Добывать новые знания: </w:t>
      </w:r>
      <w:r>
        <w:rPr>
          <w:i/>
          <w:sz w:val="28"/>
        </w:rPr>
        <w:t xml:space="preserve">находить ответы </w:t>
      </w:r>
      <w:r>
        <w:rPr>
          <w:sz w:val="28"/>
        </w:rPr>
        <w:t>на вопросы, используя 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A423BF" w:rsidRDefault="00A423BF">
      <w:pPr>
        <w:rPr>
          <w:sz w:val="28"/>
        </w:rPr>
        <w:sectPr w:rsidR="00A423BF">
          <w:type w:val="continuous"/>
          <w:pgSz w:w="11910" w:h="16840"/>
          <w:pgMar w:top="560" w:right="460" w:bottom="280" w:left="1020" w:header="720" w:footer="720" w:gutter="0"/>
          <w:cols w:space="720"/>
        </w:sectPr>
      </w:pPr>
    </w:p>
    <w:p w:rsidR="00A423BF" w:rsidRDefault="003B42F1">
      <w:pPr>
        <w:pStyle w:val="a4"/>
        <w:numPr>
          <w:ilvl w:val="1"/>
          <w:numId w:val="3"/>
        </w:numPr>
        <w:tabs>
          <w:tab w:val="left" w:pos="1194"/>
        </w:tabs>
        <w:spacing w:before="81"/>
        <w:ind w:right="1911"/>
        <w:rPr>
          <w:sz w:val="28"/>
        </w:rPr>
      </w:pPr>
      <w:r>
        <w:rPr>
          <w:sz w:val="28"/>
        </w:rPr>
        <w:lastRenderedPageBreak/>
        <w:t xml:space="preserve">Перерабатывать полученную информацию: </w:t>
      </w:r>
      <w:r>
        <w:rPr>
          <w:i/>
          <w:sz w:val="28"/>
        </w:rPr>
        <w:t xml:space="preserve">делать выводы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69"/>
          <w:sz w:val="28"/>
        </w:rPr>
        <w:t xml:space="preserve"> </w:t>
      </w:r>
      <w:r>
        <w:rPr>
          <w:sz w:val="28"/>
        </w:rPr>
        <w:t>работы всей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группы.</w:t>
      </w:r>
    </w:p>
    <w:p w:rsidR="00A423BF" w:rsidRDefault="003B42F1">
      <w:pPr>
        <w:pStyle w:val="a4"/>
        <w:numPr>
          <w:ilvl w:val="1"/>
          <w:numId w:val="3"/>
        </w:numPr>
        <w:tabs>
          <w:tab w:val="left" w:pos="1194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Перерабатывать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полученную</w:t>
      </w:r>
    </w:p>
    <w:p w:rsidR="00A423BF" w:rsidRDefault="003B42F1">
      <w:pPr>
        <w:pStyle w:val="a3"/>
        <w:ind w:left="1193"/>
      </w:pPr>
      <w:r>
        <w:t xml:space="preserve">информацию: </w:t>
      </w:r>
      <w:r>
        <w:rPr>
          <w:i/>
        </w:rPr>
        <w:t xml:space="preserve">сравнивать </w:t>
      </w:r>
      <w:r>
        <w:t xml:space="preserve">и </w:t>
      </w:r>
      <w:r>
        <w:rPr>
          <w:i/>
        </w:rPr>
        <w:t xml:space="preserve">группировать </w:t>
      </w:r>
      <w:r>
        <w:t>такие шахматные объекты, как</w:t>
      </w:r>
      <w:r>
        <w:rPr>
          <w:spacing w:val="1"/>
        </w:rPr>
        <w:t xml:space="preserve"> </w:t>
      </w:r>
      <w:r>
        <w:t>ходы</w:t>
      </w:r>
      <w:r>
        <w:rPr>
          <w:spacing w:val="-3"/>
        </w:rPr>
        <w:t xml:space="preserve"> </w:t>
      </w:r>
      <w:r>
        <w:t>шахматных</w:t>
      </w:r>
      <w:r>
        <w:rPr>
          <w:spacing w:val="-1"/>
        </w:rPr>
        <w:t xml:space="preserve"> </w:t>
      </w:r>
      <w:r>
        <w:t>фигур,</w:t>
      </w:r>
      <w:r>
        <w:rPr>
          <w:spacing w:val="-3"/>
        </w:rPr>
        <w:t xml:space="preserve"> </w:t>
      </w:r>
      <w:r>
        <w:t>сильная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слабая</w:t>
      </w:r>
      <w:r>
        <w:rPr>
          <w:spacing w:val="-2"/>
        </w:rPr>
        <w:t xml:space="preserve"> </w:t>
      </w:r>
      <w:r>
        <w:t>позиция,</w:t>
      </w:r>
      <w:r>
        <w:rPr>
          <w:spacing w:val="-3"/>
        </w:rPr>
        <w:t xml:space="preserve"> </w:t>
      </w:r>
      <w:r>
        <w:t>сила</w:t>
      </w:r>
      <w:r>
        <w:rPr>
          <w:spacing w:val="-3"/>
        </w:rPr>
        <w:t xml:space="preserve"> </w:t>
      </w:r>
      <w:r>
        <w:t>шахматных</w:t>
      </w:r>
      <w:r>
        <w:rPr>
          <w:spacing w:val="-1"/>
        </w:rPr>
        <w:t xml:space="preserve"> </w:t>
      </w:r>
      <w:r>
        <w:t>фигур.</w:t>
      </w:r>
    </w:p>
    <w:p w:rsidR="00A423BF" w:rsidRDefault="003B42F1">
      <w:pPr>
        <w:pStyle w:val="a4"/>
        <w:numPr>
          <w:ilvl w:val="1"/>
          <w:numId w:val="3"/>
        </w:numPr>
        <w:tabs>
          <w:tab w:val="left" w:pos="1194"/>
        </w:tabs>
        <w:ind w:right="857"/>
        <w:rPr>
          <w:sz w:val="28"/>
        </w:rPr>
      </w:pPr>
      <w:r>
        <w:rPr>
          <w:sz w:val="28"/>
        </w:rPr>
        <w:t>Преобразовывать информацию из одной формы в другую: находить 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 шахматных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</w:p>
    <w:p w:rsidR="00A423BF" w:rsidRDefault="003B42F1">
      <w:pPr>
        <w:pStyle w:val="a3"/>
        <w:ind w:left="1193"/>
      </w:pPr>
      <w:r>
        <w:t>простейших</w:t>
      </w:r>
      <w:r>
        <w:rPr>
          <w:spacing w:val="1"/>
        </w:rPr>
        <w:t xml:space="preserve"> </w:t>
      </w:r>
      <w:r>
        <w:t>моделей (предметных, рисунков, схематических рисунков,</w:t>
      </w:r>
      <w:r>
        <w:rPr>
          <w:spacing w:val="-68"/>
        </w:rPr>
        <w:t xml:space="preserve"> </w:t>
      </w:r>
      <w:r>
        <w:t>схем).</w:t>
      </w:r>
    </w:p>
    <w:p w:rsidR="00A423BF" w:rsidRDefault="003B42F1">
      <w:pPr>
        <w:pStyle w:val="2"/>
        <w:spacing w:before="6" w:line="319" w:lineRule="exact"/>
        <w:rPr>
          <w:i w:val="0"/>
        </w:rPr>
      </w:pPr>
      <w:r>
        <w:t>Коммуникативные</w:t>
      </w:r>
      <w:r>
        <w:rPr>
          <w:spacing w:val="-7"/>
        </w:rPr>
        <w:t xml:space="preserve"> </w:t>
      </w:r>
      <w:r>
        <w:t>УУД</w:t>
      </w:r>
      <w:r>
        <w:rPr>
          <w:i w:val="0"/>
        </w:rPr>
        <w:t>:</w:t>
      </w:r>
    </w:p>
    <w:p w:rsidR="00A423BF" w:rsidRDefault="003B42F1">
      <w:pPr>
        <w:pStyle w:val="a4"/>
        <w:numPr>
          <w:ilvl w:val="1"/>
          <w:numId w:val="3"/>
        </w:numPr>
        <w:tabs>
          <w:tab w:val="left" w:pos="1194"/>
        </w:tabs>
        <w:spacing w:line="319" w:lineRule="exact"/>
        <w:ind w:hanging="361"/>
        <w:rPr>
          <w:sz w:val="28"/>
        </w:rPr>
      </w:pPr>
      <w:r>
        <w:rPr>
          <w:sz w:val="28"/>
        </w:rPr>
        <w:t>Донести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оформлять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</w:p>
    <w:p w:rsidR="00A423BF" w:rsidRDefault="003B42F1">
      <w:pPr>
        <w:pStyle w:val="a3"/>
        <w:spacing w:line="322" w:lineRule="exact"/>
        <w:ind w:left="1193"/>
      </w:pP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небольшого</w:t>
      </w:r>
      <w:r>
        <w:rPr>
          <w:spacing w:val="-2"/>
        </w:rPr>
        <w:t xml:space="preserve"> </w:t>
      </w:r>
      <w:r>
        <w:t>текста).</w:t>
      </w:r>
    </w:p>
    <w:p w:rsidR="00A423BF" w:rsidRDefault="003B42F1">
      <w:pPr>
        <w:pStyle w:val="a4"/>
        <w:numPr>
          <w:ilvl w:val="1"/>
          <w:numId w:val="3"/>
        </w:numPr>
        <w:tabs>
          <w:tab w:val="left" w:pos="1194"/>
        </w:tabs>
        <w:spacing w:line="322" w:lineRule="exact"/>
        <w:ind w:hanging="361"/>
        <w:rPr>
          <w:sz w:val="28"/>
        </w:rPr>
      </w:pPr>
      <w:r>
        <w:rPr>
          <w:i/>
          <w:sz w:val="28"/>
        </w:rPr>
        <w:t>Слушать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других.</w:t>
      </w:r>
    </w:p>
    <w:p w:rsidR="00A423BF" w:rsidRDefault="003B42F1">
      <w:pPr>
        <w:pStyle w:val="a4"/>
        <w:numPr>
          <w:ilvl w:val="1"/>
          <w:numId w:val="3"/>
        </w:numPr>
        <w:tabs>
          <w:tab w:val="left" w:pos="1194"/>
        </w:tabs>
        <w:ind w:right="743"/>
        <w:rPr>
          <w:sz w:val="28"/>
        </w:rPr>
      </w:pPr>
      <w:r>
        <w:rPr>
          <w:sz w:val="28"/>
        </w:rPr>
        <w:t>Совместно договариваться о правилах общения и поведения в школе и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им.</w:t>
      </w:r>
    </w:p>
    <w:p w:rsidR="00A423BF" w:rsidRDefault="003B42F1">
      <w:pPr>
        <w:pStyle w:val="a4"/>
        <w:numPr>
          <w:ilvl w:val="1"/>
          <w:numId w:val="3"/>
        </w:numPr>
        <w:tabs>
          <w:tab w:val="left" w:pos="1194"/>
        </w:tabs>
        <w:spacing w:before="1"/>
        <w:ind w:right="1110"/>
        <w:rPr>
          <w:sz w:val="28"/>
        </w:rPr>
      </w:pPr>
      <w:r>
        <w:rPr>
          <w:sz w:val="28"/>
        </w:rPr>
        <w:t>Учиться выполнять различные роли в группе (лидера, исполнителя,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критика).</w:t>
      </w:r>
    </w:p>
    <w:p w:rsidR="00A423BF" w:rsidRDefault="003B42F1">
      <w:pPr>
        <w:pStyle w:val="1"/>
        <w:spacing w:before="5"/>
      </w:pPr>
      <w:r>
        <w:t>Предметных</w:t>
      </w:r>
      <w:r>
        <w:rPr>
          <w:spacing w:val="-1"/>
        </w:rPr>
        <w:t xml:space="preserve"> </w:t>
      </w:r>
      <w:r>
        <w:t>результатов: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ind w:right="124"/>
        <w:rPr>
          <w:rFonts w:ascii="Wingdings" w:hAnsi="Wingdings"/>
          <w:sz w:val="28"/>
        </w:rPr>
      </w:pPr>
      <w:r>
        <w:rPr>
          <w:sz w:val="28"/>
        </w:rPr>
        <w:t>знать шахматные термины: белое и черное поле, горизонталь, вертикаль,</w:t>
      </w:r>
      <w:r>
        <w:rPr>
          <w:spacing w:val="1"/>
          <w:sz w:val="28"/>
        </w:rPr>
        <w:t xml:space="preserve"> </w:t>
      </w:r>
      <w:r>
        <w:rPr>
          <w:sz w:val="28"/>
        </w:rPr>
        <w:t>диагональ, центр, партнёры, начальное положение, белые, черные, ход, взятие,</w:t>
      </w:r>
      <w:r>
        <w:rPr>
          <w:spacing w:val="-67"/>
          <w:sz w:val="28"/>
        </w:rPr>
        <w:t xml:space="preserve"> </w:t>
      </w:r>
      <w:r>
        <w:rPr>
          <w:sz w:val="28"/>
        </w:rPr>
        <w:t>шах,</w:t>
      </w:r>
      <w:r>
        <w:rPr>
          <w:spacing w:val="-1"/>
          <w:sz w:val="28"/>
        </w:rPr>
        <w:t xml:space="preserve"> </w:t>
      </w:r>
      <w:r>
        <w:rPr>
          <w:sz w:val="28"/>
        </w:rPr>
        <w:t>мат,</w:t>
      </w:r>
      <w:r>
        <w:rPr>
          <w:spacing w:val="-1"/>
          <w:sz w:val="28"/>
        </w:rPr>
        <w:t xml:space="preserve"> </w:t>
      </w:r>
      <w:r>
        <w:rPr>
          <w:sz w:val="28"/>
        </w:rPr>
        <w:t>пат,</w:t>
      </w:r>
      <w:r>
        <w:rPr>
          <w:spacing w:val="-3"/>
          <w:sz w:val="28"/>
        </w:rPr>
        <w:t xml:space="preserve"> </w:t>
      </w:r>
      <w:r>
        <w:rPr>
          <w:sz w:val="28"/>
        </w:rPr>
        <w:t>ничья;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фигур:</w:t>
      </w:r>
      <w:r>
        <w:rPr>
          <w:spacing w:val="-1"/>
          <w:sz w:val="28"/>
        </w:rPr>
        <w:t xml:space="preserve"> </w:t>
      </w:r>
      <w:r>
        <w:rPr>
          <w:sz w:val="28"/>
        </w:rPr>
        <w:t>ладья,</w:t>
      </w:r>
      <w:r>
        <w:rPr>
          <w:spacing w:val="-2"/>
          <w:sz w:val="28"/>
        </w:rPr>
        <w:t xml:space="preserve"> </w:t>
      </w:r>
      <w:r>
        <w:rPr>
          <w:sz w:val="28"/>
        </w:rPr>
        <w:t>слон,</w:t>
      </w:r>
      <w:r>
        <w:rPr>
          <w:spacing w:val="-4"/>
          <w:sz w:val="28"/>
        </w:rPr>
        <w:t xml:space="preserve"> </w:t>
      </w:r>
      <w:r>
        <w:rPr>
          <w:sz w:val="28"/>
        </w:rPr>
        <w:t>ферзь,</w:t>
      </w:r>
      <w:r>
        <w:rPr>
          <w:spacing w:val="-3"/>
          <w:sz w:val="28"/>
        </w:rPr>
        <w:t xml:space="preserve"> </w:t>
      </w:r>
      <w:r>
        <w:rPr>
          <w:sz w:val="28"/>
        </w:rPr>
        <w:t>конь,</w:t>
      </w:r>
      <w:r>
        <w:rPr>
          <w:spacing w:val="-5"/>
          <w:sz w:val="28"/>
        </w:rPr>
        <w:t xml:space="preserve"> </w:t>
      </w:r>
      <w:r>
        <w:rPr>
          <w:sz w:val="28"/>
        </w:rPr>
        <w:t>пешка,</w:t>
      </w:r>
      <w:r>
        <w:rPr>
          <w:spacing w:val="-3"/>
          <w:sz w:val="28"/>
        </w:rPr>
        <w:t xml:space="preserve"> </w:t>
      </w:r>
      <w:r>
        <w:rPr>
          <w:sz w:val="28"/>
        </w:rPr>
        <w:t>король,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хода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взятия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фигурой;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диагональ,</w:t>
      </w:r>
      <w:r>
        <w:rPr>
          <w:spacing w:val="-5"/>
          <w:sz w:val="28"/>
        </w:rPr>
        <w:t xml:space="preserve"> </w:t>
      </w:r>
      <w:r>
        <w:rPr>
          <w:sz w:val="28"/>
        </w:rPr>
        <w:t>вертикаль,</w:t>
      </w:r>
      <w:r>
        <w:rPr>
          <w:spacing w:val="-4"/>
          <w:sz w:val="28"/>
        </w:rPr>
        <w:t xml:space="preserve"> </w:t>
      </w:r>
      <w:r>
        <w:rPr>
          <w:sz w:val="28"/>
        </w:rPr>
        <w:t>горизонталь;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обобщать,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ind w:hanging="361"/>
        <w:rPr>
          <w:rFonts w:ascii="Wingdings" w:hAnsi="Wingdings"/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комбинации;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ind w:hanging="361"/>
        <w:rPr>
          <w:rFonts w:ascii="Wingdings" w:hAnsi="Wingdings"/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нападение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противника,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защиту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 шахматной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доске,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нотации;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ind w:hanging="361"/>
        <w:rPr>
          <w:rFonts w:ascii="Wingdings" w:hAnsi="Wingdings"/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аналогии.</w:t>
      </w:r>
    </w:p>
    <w:p w:rsidR="00A423BF" w:rsidRDefault="00A423BF">
      <w:pPr>
        <w:pStyle w:val="a3"/>
        <w:spacing w:before="4"/>
        <w:ind w:left="0"/>
      </w:pPr>
    </w:p>
    <w:p w:rsidR="00A423BF" w:rsidRDefault="003B42F1">
      <w:pPr>
        <w:pStyle w:val="1"/>
        <w:spacing w:line="240" w:lineRule="auto"/>
        <w:ind w:left="182"/>
      </w:pPr>
      <w:r>
        <w:t>Формы</w:t>
      </w:r>
      <w:r>
        <w:rPr>
          <w:spacing w:val="66"/>
        </w:rPr>
        <w:t xml:space="preserve"> </w:t>
      </w:r>
      <w:r>
        <w:t>контроля:</w:t>
      </w:r>
    </w:p>
    <w:p w:rsidR="00A423BF" w:rsidRDefault="003B42F1">
      <w:pPr>
        <w:spacing w:before="2" w:line="319" w:lineRule="exact"/>
        <w:ind w:left="113"/>
        <w:rPr>
          <w:b/>
          <w:sz w:val="28"/>
        </w:rPr>
      </w:pPr>
      <w:r>
        <w:rPr>
          <w:b/>
          <w:sz w:val="28"/>
        </w:rPr>
        <w:t>Текущий: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ind w:right="585"/>
        <w:rPr>
          <w:rFonts w:ascii="Wingdings" w:hAnsi="Wingdings"/>
          <w:sz w:val="28"/>
        </w:rPr>
      </w:pPr>
      <w:r>
        <w:rPr>
          <w:sz w:val="28"/>
        </w:rPr>
        <w:t>оценка усвоения изучаемого материала осуществляется педагогом в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ind w:right="346"/>
        <w:rPr>
          <w:rFonts w:ascii="Wingdings" w:hAnsi="Wingdings"/>
          <w:sz w:val="28"/>
        </w:rPr>
      </w:pPr>
      <w:r>
        <w:rPr>
          <w:sz w:val="28"/>
        </w:rPr>
        <w:t>прогностический, то есть проигрывание всех операций учебного действия до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пооперационный,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правильностью,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</w:p>
    <w:p w:rsidR="00A423BF" w:rsidRDefault="003B42F1">
      <w:pPr>
        <w:pStyle w:val="a3"/>
      </w:pPr>
      <w:r>
        <w:t>последовательностью</w:t>
      </w:r>
      <w:r>
        <w:rPr>
          <w:spacing w:val="-5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операций,</w:t>
      </w:r>
      <w:r>
        <w:rPr>
          <w:spacing w:val="-5"/>
        </w:rPr>
        <w:t xml:space="preserve"> </w:t>
      </w:r>
      <w:r>
        <w:t>входящих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действия;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ind w:right="489"/>
        <w:rPr>
          <w:rFonts w:ascii="Wingdings" w:hAnsi="Wingdings"/>
          <w:sz w:val="28"/>
        </w:rPr>
      </w:pPr>
      <w:r>
        <w:rPr>
          <w:sz w:val="28"/>
        </w:rPr>
        <w:t>рефлексивный, контроль, обращенный на ориентировочную основу, «план»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опирающийся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построения;</w:t>
      </w:r>
    </w:p>
    <w:p w:rsidR="00A423BF" w:rsidRDefault="003B42F1">
      <w:pPr>
        <w:pStyle w:val="1"/>
        <w:tabs>
          <w:tab w:val="left" w:pos="2888"/>
        </w:tabs>
        <w:spacing w:before="3"/>
      </w:pPr>
      <w:r>
        <w:t>Итоговый</w:t>
      </w:r>
      <w:r>
        <w:rPr>
          <w:spacing w:val="-4"/>
        </w:rPr>
        <w:t xml:space="preserve"> </w:t>
      </w:r>
      <w:r>
        <w:t>контроль</w:t>
      </w:r>
      <w:r>
        <w:tab/>
        <w:t>в</w:t>
      </w:r>
      <w:r>
        <w:rPr>
          <w:spacing w:val="-2"/>
        </w:rPr>
        <w:t xml:space="preserve"> </w:t>
      </w:r>
      <w:r>
        <w:t>формах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19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тестирование;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практические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ind w:hanging="361"/>
        <w:rPr>
          <w:rFonts w:ascii="Wingdings" w:hAnsi="Wingdings"/>
          <w:sz w:val="28"/>
        </w:rPr>
      </w:pP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A423BF" w:rsidRDefault="00A423BF">
      <w:pPr>
        <w:rPr>
          <w:rFonts w:ascii="Wingdings" w:hAnsi="Wingdings"/>
          <w:sz w:val="28"/>
        </w:rPr>
        <w:sectPr w:rsidR="00A423BF">
          <w:pgSz w:w="11910" w:h="16840"/>
          <w:pgMar w:top="460" w:right="460" w:bottom="280" w:left="1020" w:header="720" w:footer="720" w:gutter="0"/>
          <w:cols w:space="720"/>
        </w:sectPr>
      </w:pPr>
    </w:p>
    <w:p w:rsidR="00A423BF" w:rsidRDefault="003B42F1">
      <w:pPr>
        <w:pStyle w:val="1"/>
        <w:spacing w:before="67" w:line="321" w:lineRule="exact"/>
      </w:pPr>
      <w:r>
        <w:rPr>
          <w:color w:val="181818"/>
        </w:rPr>
        <w:lastRenderedPageBreak/>
        <w:t>К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концу года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учащиеся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 xml:space="preserve">должны </w:t>
      </w:r>
      <w:r>
        <w:rPr>
          <w:i/>
          <w:color w:val="181818"/>
        </w:rPr>
        <w:t>знать</w:t>
      </w:r>
      <w:r>
        <w:rPr>
          <w:color w:val="181818"/>
        </w:rPr>
        <w:t>: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0" w:lineRule="exact"/>
        <w:ind w:hanging="361"/>
        <w:rPr>
          <w:rFonts w:ascii="Wingdings" w:hAnsi="Wingdings"/>
          <w:color w:val="181818"/>
          <w:sz w:val="28"/>
        </w:rPr>
      </w:pPr>
      <w:r>
        <w:rPr>
          <w:color w:val="181818"/>
          <w:sz w:val="28"/>
        </w:rPr>
        <w:t>шахматную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доску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её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структуру;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ind w:hanging="361"/>
        <w:rPr>
          <w:rFonts w:ascii="Wingdings" w:hAnsi="Wingdings"/>
          <w:color w:val="181818"/>
          <w:sz w:val="28"/>
        </w:rPr>
      </w:pPr>
      <w:r>
        <w:rPr>
          <w:color w:val="181818"/>
          <w:sz w:val="28"/>
        </w:rPr>
        <w:t>обозначение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полей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линий;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color w:val="181818"/>
          <w:sz w:val="28"/>
        </w:rPr>
      </w:pPr>
      <w:r>
        <w:rPr>
          <w:color w:val="181818"/>
          <w:sz w:val="28"/>
        </w:rPr>
        <w:t>ходы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взятия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всех</w:t>
      </w:r>
      <w:r>
        <w:rPr>
          <w:color w:val="181818"/>
          <w:spacing w:val="-5"/>
          <w:sz w:val="28"/>
        </w:rPr>
        <w:t xml:space="preserve"> </w:t>
      </w:r>
      <w:r>
        <w:rPr>
          <w:color w:val="181818"/>
          <w:sz w:val="28"/>
        </w:rPr>
        <w:t>фигур,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рокировку;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ind w:right="112"/>
        <w:jc w:val="both"/>
        <w:rPr>
          <w:rFonts w:ascii="Wingdings" w:hAnsi="Wingdings"/>
          <w:color w:val="181818"/>
          <w:sz w:val="28"/>
        </w:rPr>
      </w:pPr>
      <w:r>
        <w:rPr>
          <w:color w:val="181818"/>
          <w:sz w:val="28"/>
        </w:rPr>
        <w:t>основные шахматные понятия (шах, мат, пат, выигрыш, ничья, ударность и</w:t>
      </w:r>
      <w:r>
        <w:rPr>
          <w:color w:val="181818"/>
          <w:spacing w:val="1"/>
          <w:sz w:val="28"/>
        </w:rPr>
        <w:t xml:space="preserve"> </w:t>
      </w:r>
      <w:r>
        <w:rPr>
          <w:color w:val="181818"/>
          <w:sz w:val="28"/>
        </w:rPr>
        <w:t>подвижность фигур, ценность фигур, угроза, нападение, защита, три стадии</w:t>
      </w:r>
      <w:r>
        <w:rPr>
          <w:color w:val="181818"/>
          <w:spacing w:val="1"/>
          <w:sz w:val="28"/>
        </w:rPr>
        <w:t xml:space="preserve"> </w:t>
      </w:r>
      <w:r>
        <w:rPr>
          <w:color w:val="181818"/>
          <w:sz w:val="28"/>
        </w:rPr>
        <w:t>шахматной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партии,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развитие и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др.);</w:t>
      </w:r>
    </w:p>
    <w:p w:rsidR="00A423BF" w:rsidRDefault="00A423BF">
      <w:pPr>
        <w:pStyle w:val="a3"/>
        <w:spacing w:before="5"/>
        <w:ind w:left="0"/>
      </w:pPr>
    </w:p>
    <w:p w:rsidR="00A423BF" w:rsidRDefault="003B42F1">
      <w:pPr>
        <w:pStyle w:val="1"/>
        <w:rPr>
          <w:i/>
        </w:rPr>
      </w:pPr>
      <w:r>
        <w:rPr>
          <w:color w:val="181818"/>
        </w:rPr>
        <w:t>К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концу года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учащиеся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должны</w:t>
      </w:r>
      <w:r>
        <w:rPr>
          <w:color w:val="181818"/>
          <w:spacing w:val="-3"/>
        </w:rPr>
        <w:t xml:space="preserve"> </w:t>
      </w:r>
      <w:r>
        <w:rPr>
          <w:i/>
          <w:color w:val="181818"/>
        </w:rPr>
        <w:t>уметь: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19" w:lineRule="exact"/>
        <w:ind w:hanging="361"/>
        <w:rPr>
          <w:rFonts w:ascii="Wingdings" w:hAnsi="Wingdings"/>
          <w:color w:val="181818"/>
          <w:sz w:val="28"/>
        </w:rPr>
      </w:pPr>
      <w:r>
        <w:rPr>
          <w:color w:val="181818"/>
          <w:sz w:val="28"/>
        </w:rPr>
        <w:t>играть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партию</w:t>
      </w:r>
      <w:r>
        <w:rPr>
          <w:color w:val="181818"/>
          <w:spacing w:val="-5"/>
          <w:sz w:val="28"/>
        </w:rPr>
        <w:t xml:space="preserve"> </w:t>
      </w:r>
      <w:r>
        <w:rPr>
          <w:color w:val="181818"/>
          <w:sz w:val="28"/>
        </w:rPr>
        <w:t>от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начала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до конца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по шахматным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правилам;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color w:val="181818"/>
          <w:sz w:val="28"/>
        </w:rPr>
      </w:pPr>
      <w:r>
        <w:rPr>
          <w:color w:val="181818"/>
          <w:sz w:val="28"/>
        </w:rPr>
        <w:t>записывать</w:t>
      </w:r>
      <w:r>
        <w:rPr>
          <w:color w:val="181818"/>
          <w:spacing w:val="-5"/>
          <w:sz w:val="28"/>
        </w:rPr>
        <w:t xml:space="preserve"> </w:t>
      </w:r>
      <w:r>
        <w:rPr>
          <w:color w:val="181818"/>
          <w:sz w:val="28"/>
        </w:rPr>
        <w:t>партии</w:t>
      </w:r>
      <w:r>
        <w:rPr>
          <w:color w:val="181818"/>
          <w:spacing w:val="-5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позиции,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разыгрывать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партии</w:t>
      </w:r>
      <w:r>
        <w:rPr>
          <w:color w:val="181818"/>
          <w:spacing w:val="-5"/>
          <w:sz w:val="28"/>
        </w:rPr>
        <w:t xml:space="preserve"> </w:t>
      </w:r>
      <w:r>
        <w:rPr>
          <w:color w:val="181818"/>
          <w:sz w:val="28"/>
        </w:rPr>
        <w:t>по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записи;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color w:val="181818"/>
          <w:sz w:val="28"/>
        </w:rPr>
      </w:pPr>
      <w:r>
        <w:rPr>
          <w:color w:val="181818"/>
          <w:sz w:val="28"/>
        </w:rPr>
        <w:t>находить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мат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в</w:t>
      </w:r>
      <w:r>
        <w:rPr>
          <w:color w:val="181818"/>
          <w:spacing w:val="-6"/>
          <w:sz w:val="28"/>
        </w:rPr>
        <w:t xml:space="preserve"> </w:t>
      </w:r>
      <w:r>
        <w:rPr>
          <w:color w:val="181818"/>
          <w:sz w:val="28"/>
        </w:rPr>
        <w:t>один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ход в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любых задачах такого типа;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ind w:right="103"/>
        <w:rPr>
          <w:rFonts w:ascii="Wingdings" w:hAnsi="Wingdings"/>
          <w:color w:val="181818"/>
          <w:sz w:val="28"/>
        </w:rPr>
      </w:pPr>
      <w:r>
        <w:rPr>
          <w:color w:val="181818"/>
          <w:sz w:val="28"/>
        </w:rPr>
        <w:t>оценивать</w:t>
      </w:r>
      <w:r>
        <w:rPr>
          <w:color w:val="181818"/>
          <w:spacing w:val="15"/>
          <w:sz w:val="28"/>
        </w:rPr>
        <w:t xml:space="preserve"> </w:t>
      </w:r>
      <w:r>
        <w:rPr>
          <w:color w:val="181818"/>
          <w:sz w:val="28"/>
        </w:rPr>
        <w:t>количество</w:t>
      </w:r>
      <w:r>
        <w:rPr>
          <w:color w:val="181818"/>
          <w:spacing w:val="16"/>
          <w:sz w:val="28"/>
        </w:rPr>
        <w:t xml:space="preserve"> </w:t>
      </w:r>
      <w:r>
        <w:rPr>
          <w:color w:val="181818"/>
          <w:sz w:val="28"/>
        </w:rPr>
        <w:t>материала</w:t>
      </w:r>
      <w:r>
        <w:rPr>
          <w:color w:val="181818"/>
          <w:spacing w:val="14"/>
          <w:sz w:val="28"/>
        </w:rPr>
        <w:t xml:space="preserve"> </w:t>
      </w:r>
      <w:r>
        <w:rPr>
          <w:color w:val="181818"/>
          <w:sz w:val="28"/>
        </w:rPr>
        <w:t>каждой</w:t>
      </w:r>
      <w:r>
        <w:rPr>
          <w:color w:val="181818"/>
          <w:spacing w:val="15"/>
          <w:sz w:val="28"/>
        </w:rPr>
        <w:t xml:space="preserve"> </w:t>
      </w:r>
      <w:r>
        <w:rPr>
          <w:color w:val="181818"/>
          <w:sz w:val="28"/>
        </w:rPr>
        <w:t>из</w:t>
      </w:r>
      <w:r>
        <w:rPr>
          <w:color w:val="181818"/>
          <w:spacing w:val="14"/>
          <w:sz w:val="28"/>
        </w:rPr>
        <w:t xml:space="preserve"> </w:t>
      </w:r>
      <w:r>
        <w:rPr>
          <w:color w:val="181818"/>
          <w:sz w:val="28"/>
        </w:rPr>
        <w:t>сторон</w:t>
      </w:r>
      <w:r>
        <w:rPr>
          <w:color w:val="181818"/>
          <w:spacing w:val="15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19"/>
          <w:sz w:val="28"/>
        </w:rPr>
        <w:t xml:space="preserve"> </w:t>
      </w:r>
      <w:r>
        <w:rPr>
          <w:color w:val="181818"/>
          <w:sz w:val="28"/>
        </w:rPr>
        <w:t>определять</w:t>
      </w:r>
      <w:r>
        <w:rPr>
          <w:color w:val="181818"/>
          <w:spacing w:val="13"/>
          <w:sz w:val="28"/>
        </w:rPr>
        <w:t xml:space="preserve"> </w:t>
      </w:r>
      <w:r>
        <w:rPr>
          <w:color w:val="181818"/>
          <w:sz w:val="28"/>
        </w:rPr>
        <w:t>наличие</w:t>
      </w:r>
      <w:r>
        <w:rPr>
          <w:color w:val="181818"/>
          <w:spacing w:val="-67"/>
          <w:sz w:val="28"/>
        </w:rPr>
        <w:t xml:space="preserve"> </w:t>
      </w:r>
      <w:r>
        <w:rPr>
          <w:color w:val="181818"/>
          <w:sz w:val="28"/>
        </w:rPr>
        <w:t>материального перевеса;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before="2"/>
        <w:ind w:hanging="361"/>
        <w:rPr>
          <w:rFonts w:ascii="Wingdings" w:hAnsi="Wingdings"/>
          <w:color w:val="181818"/>
          <w:sz w:val="28"/>
        </w:rPr>
      </w:pPr>
      <w:r>
        <w:rPr>
          <w:color w:val="181818"/>
          <w:sz w:val="28"/>
        </w:rPr>
        <w:t>планировать,</w:t>
      </w:r>
      <w:r>
        <w:rPr>
          <w:color w:val="181818"/>
          <w:spacing w:val="-5"/>
          <w:sz w:val="28"/>
        </w:rPr>
        <w:t xml:space="preserve"> </w:t>
      </w:r>
      <w:r>
        <w:rPr>
          <w:color w:val="181818"/>
          <w:sz w:val="28"/>
        </w:rPr>
        <w:t>контролировать</w:t>
      </w:r>
      <w:r>
        <w:rPr>
          <w:color w:val="181818"/>
          <w:spacing w:val="-9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оценивать</w:t>
      </w:r>
      <w:r>
        <w:rPr>
          <w:color w:val="181818"/>
          <w:spacing w:val="-5"/>
          <w:sz w:val="28"/>
        </w:rPr>
        <w:t xml:space="preserve"> </w:t>
      </w:r>
      <w:r>
        <w:rPr>
          <w:color w:val="181818"/>
          <w:sz w:val="28"/>
        </w:rPr>
        <w:t>действия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соперников;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spacing w:line="322" w:lineRule="exact"/>
        <w:ind w:hanging="361"/>
        <w:rPr>
          <w:rFonts w:ascii="Wingdings" w:hAnsi="Wingdings"/>
          <w:color w:val="181818"/>
          <w:sz w:val="28"/>
        </w:rPr>
      </w:pPr>
      <w:r>
        <w:rPr>
          <w:color w:val="181818"/>
          <w:sz w:val="28"/>
        </w:rPr>
        <w:t>определять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общую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цель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пути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её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достижения;</w:t>
      </w:r>
    </w:p>
    <w:p w:rsidR="00A423BF" w:rsidRDefault="003B42F1">
      <w:pPr>
        <w:pStyle w:val="a4"/>
        <w:numPr>
          <w:ilvl w:val="0"/>
          <w:numId w:val="2"/>
        </w:numPr>
        <w:tabs>
          <w:tab w:val="left" w:pos="834"/>
        </w:tabs>
        <w:ind w:hanging="361"/>
        <w:rPr>
          <w:rFonts w:ascii="Wingdings" w:hAnsi="Wingdings"/>
          <w:color w:val="181818"/>
          <w:sz w:val="28"/>
        </w:rPr>
      </w:pPr>
      <w:r>
        <w:rPr>
          <w:color w:val="181818"/>
          <w:sz w:val="28"/>
        </w:rPr>
        <w:t>решать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лабиринтные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задачи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(маршруты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фигур)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на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шахматном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материале.</w:t>
      </w:r>
    </w:p>
    <w:p w:rsidR="00A423BF" w:rsidRDefault="00A423BF">
      <w:pPr>
        <w:rPr>
          <w:rFonts w:ascii="Wingdings" w:hAnsi="Wingdings"/>
          <w:sz w:val="28"/>
        </w:rPr>
        <w:sectPr w:rsidR="00A423BF">
          <w:pgSz w:w="11910" w:h="16840"/>
          <w:pgMar w:top="800" w:right="460" w:bottom="280" w:left="1020" w:header="720" w:footer="720" w:gutter="0"/>
          <w:cols w:space="720"/>
        </w:sectPr>
      </w:pPr>
    </w:p>
    <w:p w:rsidR="00A423BF" w:rsidRDefault="003B42F1">
      <w:pPr>
        <w:pStyle w:val="1"/>
        <w:spacing w:before="65" w:after="4" w:line="240" w:lineRule="auto"/>
        <w:ind w:left="3351" w:right="3346" w:firstLine="3"/>
        <w:jc w:val="center"/>
      </w:pPr>
      <w:r>
        <w:lastRenderedPageBreak/>
        <w:t>Учебно-тематический план</w:t>
      </w:r>
      <w:r>
        <w:rPr>
          <w:spacing w:val="1"/>
        </w:rPr>
        <w:t xml:space="preserve"> </w:t>
      </w:r>
      <w:r w:rsidR="00C86385">
        <w:t>шахматного кружка «Белая л</w:t>
      </w:r>
      <w:r>
        <w:t>адья»</w:t>
      </w:r>
      <w:r>
        <w:rPr>
          <w:spacing w:val="-67"/>
        </w:rPr>
        <w:t xml:space="preserve"> </w:t>
      </w: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6491"/>
        <w:gridCol w:w="1465"/>
      </w:tblGrid>
      <w:tr w:rsidR="00A423BF" w:rsidTr="009E33D1">
        <w:trPr>
          <w:trHeight w:val="926"/>
        </w:trPr>
        <w:tc>
          <w:tcPr>
            <w:tcW w:w="924" w:type="dxa"/>
          </w:tcPr>
          <w:p w:rsidR="00A423BF" w:rsidRDefault="003B42F1">
            <w:pPr>
              <w:pStyle w:val="TableParagraph"/>
              <w:spacing w:before="139" w:line="240" w:lineRule="auto"/>
              <w:ind w:left="263" w:right="230" w:firstLine="5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6491" w:type="dxa"/>
          </w:tcPr>
          <w:p w:rsidR="00A423BF" w:rsidRDefault="00A423BF">
            <w:pPr>
              <w:pStyle w:val="TableParagraph"/>
              <w:spacing w:before="1" w:line="240" w:lineRule="auto"/>
              <w:ind w:left="0"/>
              <w:jc w:val="left"/>
              <w:rPr>
                <w:b/>
                <w:sz w:val="26"/>
              </w:rPr>
            </w:pPr>
          </w:p>
          <w:p w:rsidR="00A423BF" w:rsidRDefault="003B42F1">
            <w:pPr>
              <w:pStyle w:val="TableParagraph"/>
              <w:spacing w:line="240" w:lineRule="auto"/>
              <w:ind w:left="193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465" w:type="dxa"/>
          </w:tcPr>
          <w:p w:rsidR="00A423BF" w:rsidRDefault="003B42F1">
            <w:pPr>
              <w:pStyle w:val="TableParagraph"/>
              <w:spacing w:before="139" w:line="240" w:lineRule="auto"/>
              <w:ind w:left="261" w:right="231" w:firstLine="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A423BF" w:rsidTr="009E33D1">
        <w:trPr>
          <w:trHeight w:val="491"/>
        </w:trPr>
        <w:tc>
          <w:tcPr>
            <w:tcW w:w="924" w:type="dxa"/>
          </w:tcPr>
          <w:p w:rsidR="00A423BF" w:rsidRDefault="003B42F1">
            <w:pPr>
              <w:pStyle w:val="TableParagraph"/>
              <w:spacing w:before="84" w:line="240" w:lineRule="auto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491" w:type="dxa"/>
          </w:tcPr>
          <w:p w:rsidR="00A423BF" w:rsidRDefault="003B42F1">
            <w:pPr>
              <w:pStyle w:val="TableParagraph"/>
              <w:spacing w:before="79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шахмат.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1465" w:type="dxa"/>
          </w:tcPr>
          <w:p w:rsidR="00A423BF" w:rsidRDefault="00C31098">
            <w:pPr>
              <w:pStyle w:val="TableParagraph"/>
              <w:spacing w:before="84" w:line="240" w:lineRule="auto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426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20" w:lineRule="exact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Шахматная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доска.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522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240" w:lineRule="auto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Шахматная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слон.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525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240" w:lineRule="auto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Шахматная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ладья.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522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20" w:lineRule="exact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Шахматная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конь.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522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20" w:lineRule="exact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Могучая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фигура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ферзь.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523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20" w:lineRule="exact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важная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фигура.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522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15" w:lineRule="exact"/>
              <w:ind w:left="1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Благородные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пешки.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«Волшебная»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пешка.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424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before="43" w:line="240" w:lineRule="auto"/>
              <w:ind w:left="305" w:right="28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Сравнительная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47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before="4" w:line="240" w:lineRule="auto"/>
              <w:ind w:left="305" w:right="28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Начальное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1465" w:type="dxa"/>
          </w:tcPr>
          <w:p w:rsidR="003B42F1" w:rsidRPr="009E33D1" w:rsidRDefault="009E33D1" w:rsidP="003B42F1">
            <w:pPr>
              <w:jc w:val="center"/>
              <w:rPr>
                <w:b/>
              </w:rPr>
            </w:pPr>
            <w:r w:rsidRPr="009E33D1">
              <w:rPr>
                <w:b/>
              </w:rPr>
              <w:t>4</w:t>
            </w:r>
          </w:p>
        </w:tc>
      </w:tr>
      <w:tr w:rsidR="003B42F1" w:rsidTr="009E33D1">
        <w:trPr>
          <w:trHeight w:val="350"/>
        </w:trPr>
        <w:tc>
          <w:tcPr>
            <w:tcW w:w="924" w:type="dxa"/>
          </w:tcPr>
          <w:p w:rsidR="003B42F1" w:rsidRPr="009E33D1" w:rsidRDefault="003B42F1" w:rsidP="003B42F1">
            <w:pPr>
              <w:pStyle w:val="TableParagraph"/>
              <w:spacing w:before="12" w:line="318" w:lineRule="exact"/>
              <w:ind w:left="305" w:right="289"/>
              <w:rPr>
                <w:sz w:val="28"/>
              </w:rPr>
            </w:pPr>
            <w:r w:rsidRPr="009E33D1">
              <w:rPr>
                <w:sz w:val="28"/>
              </w:rPr>
              <w:t>12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Рокировка.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шахматной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3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04" w:lineRule="exact"/>
              <w:ind w:left="305" w:right="28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Шах.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шахе.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шаха.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Мат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02" w:lineRule="exact"/>
              <w:ind w:left="305" w:right="28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Шах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3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04" w:lineRule="exact"/>
              <w:ind w:left="305" w:right="28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«ничья».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Пат.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Шахматная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партия.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шахматной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партии.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4"/>
              </w:rPr>
            </w:pPr>
            <w:r>
              <w:rPr>
                <w:sz w:val="28"/>
              </w:rPr>
              <w:t>Ладья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слона</w:t>
            </w:r>
            <w:r>
              <w:rPr>
                <w:sz w:val="24"/>
              </w:rPr>
              <w:t>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3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04" w:lineRule="exact"/>
              <w:ind w:left="305" w:right="289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color w:val="181818"/>
                <w:sz w:val="28"/>
              </w:rPr>
              <w:t>Ферзь</w:t>
            </w:r>
            <w:r>
              <w:rPr>
                <w:color w:val="181818"/>
                <w:spacing w:val="-3"/>
                <w:sz w:val="28"/>
              </w:rPr>
              <w:t xml:space="preserve"> </w:t>
            </w:r>
            <w:r>
              <w:rPr>
                <w:color w:val="181818"/>
                <w:sz w:val="28"/>
              </w:rPr>
              <w:t>против</w:t>
            </w:r>
            <w:r>
              <w:rPr>
                <w:color w:val="181818"/>
                <w:spacing w:val="-3"/>
                <w:sz w:val="28"/>
              </w:rPr>
              <w:t xml:space="preserve"> </w:t>
            </w:r>
            <w:r>
              <w:rPr>
                <w:color w:val="181818"/>
                <w:sz w:val="28"/>
              </w:rPr>
              <w:t>ладьи</w:t>
            </w:r>
            <w:r>
              <w:rPr>
                <w:color w:val="181818"/>
                <w:spacing w:val="-4"/>
                <w:sz w:val="28"/>
              </w:rPr>
              <w:t xml:space="preserve"> </w:t>
            </w:r>
            <w:r>
              <w:rPr>
                <w:color w:val="181818"/>
                <w:sz w:val="28"/>
              </w:rPr>
              <w:t>и слона.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ферзя, ладьи, слона.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Пешка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ферзя,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слона.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3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04" w:lineRule="exact"/>
              <w:ind w:left="305" w:right="289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одинокому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королю.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Слоновые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окончания.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3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04" w:lineRule="exact"/>
              <w:ind w:left="305" w:right="289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Мобилизация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короля.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02" w:lineRule="exact"/>
              <w:ind w:left="305" w:right="28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Борьба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пешек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дебюте.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дебютов.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3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04" w:lineRule="exact"/>
              <w:ind w:left="305" w:right="28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Тактика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Стратегия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457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before="62" w:line="240" w:lineRule="auto"/>
              <w:ind w:left="305" w:right="289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before="62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Символы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шахматных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3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spacing w:line="304" w:lineRule="exact"/>
              <w:ind w:left="305" w:right="289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Сеансы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одновременной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465" w:type="dxa"/>
          </w:tcPr>
          <w:p w:rsidR="003B42F1" w:rsidRDefault="009E33D1" w:rsidP="003B42F1">
            <w:pPr>
              <w:jc w:val="center"/>
            </w:pPr>
            <w:r>
              <w:rPr>
                <w:b/>
                <w:sz w:val="28"/>
              </w:rPr>
              <w:t>4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Соревнования.</w:t>
            </w:r>
          </w:p>
        </w:tc>
        <w:tc>
          <w:tcPr>
            <w:tcW w:w="1465" w:type="dxa"/>
          </w:tcPr>
          <w:p w:rsidR="003B42F1" w:rsidRDefault="00C86385" w:rsidP="003B42F1">
            <w:pPr>
              <w:jc w:val="center"/>
            </w:pPr>
            <w:r>
              <w:rPr>
                <w:b/>
                <w:sz w:val="28"/>
              </w:rPr>
              <w:t>6</w:t>
            </w:r>
          </w:p>
        </w:tc>
      </w:tr>
      <w:tr w:rsidR="003B42F1" w:rsidTr="009E33D1">
        <w:trPr>
          <w:trHeight w:val="321"/>
        </w:trPr>
        <w:tc>
          <w:tcPr>
            <w:tcW w:w="924" w:type="dxa"/>
          </w:tcPr>
          <w:p w:rsidR="003B42F1" w:rsidRDefault="003B42F1" w:rsidP="003B42F1">
            <w:pPr>
              <w:pStyle w:val="TableParagraph"/>
              <w:ind w:left="305" w:right="28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6491" w:type="dxa"/>
          </w:tcPr>
          <w:p w:rsidR="003B42F1" w:rsidRDefault="003B42F1" w:rsidP="003B42F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465" w:type="dxa"/>
          </w:tcPr>
          <w:p w:rsidR="003B42F1" w:rsidRDefault="00C86385" w:rsidP="003B42F1">
            <w:pPr>
              <w:jc w:val="center"/>
            </w:pPr>
            <w:r>
              <w:rPr>
                <w:b/>
                <w:sz w:val="28"/>
              </w:rPr>
              <w:t>6</w:t>
            </w:r>
          </w:p>
        </w:tc>
      </w:tr>
      <w:tr w:rsidR="00A423BF" w:rsidTr="009E33D1">
        <w:trPr>
          <w:trHeight w:val="323"/>
        </w:trPr>
        <w:tc>
          <w:tcPr>
            <w:tcW w:w="924" w:type="dxa"/>
          </w:tcPr>
          <w:p w:rsidR="00A423BF" w:rsidRDefault="00A423B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491" w:type="dxa"/>
          </w:tcPr>
          <w:p w:rsidR="00A423BF" w:rsidRDefault="003B42F1">
            <w:pPr>
              <w:pStyle w:val="TableParagraph"/>
              <w:spacing w:line="304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65" w:type="dxa"/>
          </w:tcPr>
          <w:p w:rsidR="00A423BF" w:rsidRDefault="00C31098" w:rsidP="009E33D1">
            <w:pPr>
              <w:pStyle w:val="TableParagraph"/>
              <w:spacing w:line="304" w:lineRule="exact"/>
              <w:ind w:left="459" w:right="446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  <w:r w:rsidR="00C86385">
              <w:rPr>
                <w:b/>
                <w:sz w:val="28"/>
              </w:rPr>
              <w:t>4</w:t>
            </w:r>
          </w:p>
        </w:tc>
      </w:tr>
    </w:tbl>
    <w:p w:rsidR="00A423BF" w:rsidRDefault="00A423BF">
      <w:pPr>
        <w:spacing w:line="304" w:lineRule="exact"/>
        <w:rPr>
          <w:sz w:val="28"/>
        </w:rPr>
        <w:sectPr w:rsidR="00A423BF">
          <w:pgSz w:w="11910" w:h="16840"/>
          <w:pgMar w:top="480" w:right="460" w:bottom="280" w:left="1020" w:header="720" w:footer="720" w:gutter="0"/>
          <w:cols w:space="720"/>
        </w:sectPr>
      </w:pPr>
    </w:p>
    <w:p w:rsidR="00A423BF" w:rsidRDefault="003B42F1">
      <w:pPr>
        <w:spacing w:before="77" w:line="319" w:lineRule="exact"/>
        <w:ind w:left="3253"/>
        <w:rPr>
          <w:b/>
          <w:sz w:val="28"/>
        </w:rPr>
      </w:pPr>
      <w:r>
        <w:rPr>
          <w:b/>
          <w:sz w:val="28"/>
        </w:rPr>
        <w:lastRenderedPageBreak/>
        <w:t>Учебно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обеспечение:</w:t>
      </w:r>
    </w:p>
    <w:p w:rsidR="00A423BF" w:rsidRDefault="003B42F1">
      <w:pPr>
        <w:pStyle w:val="a4"/>
        <w:numPr>
          <w:ilvl w:val="0"/>
          <w:numId w:val="1"/>
        </w:numPr>
        <w:tabs>
          <w:tab w:val="left" w:pos="834"/>
        </w:tabs>
        <w:spacing w:line="242" w:lineRule="auto"/>
        <w:ind w:right="132"/>
        <w:rPr>
          <w:sz w:val="28"/>
        </w:rPr>
      </w:pPr>
      <w:r>
        <w:rPr>
          <w:sz w:val="28"/>
        </w:rPr>
        <w:t>А.А. Тимофеев «Программа курса «Шахматы – школе: Для начальных классов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 учреждений»,</w:t>
      </w:r>
      <w:r>
        <w:rPr>
          <w:spacing w:val="-1"/>
          <w:sz w:val="28"/>
        </w:rPr>
        <w:t xml:space="preserve"> </w:t>
      </w:r>
      <w:r>
        <w:rPr>
          <w:sz w:val="28"/>
        </w:rPr>
        <w:t>2011</w:t>
      </w:r>
    </w:p>
    <w:p w:rsidR="00A423BF" w:rsidRDefault="003B42F1">
      <w:pPr>
        <w:pStyle w:val="a4"/>
        <w:numPr>
          <w:ilvl w:val="0"/>
          <w:numId w:val="1"/>
        </w:numPr>
        <w:tabs>
          <w:tab w:val="left" w:pos="834"/>
        </w:tabs>
        <w:ind w:right="919"/>
        <w:rPr>
          <w:sz w:val="28"/>
        </w:rPr>
      </w:pPr>
      <w:r>
        <w:rPr>
          <w:sz w:val="28"/>
        </w:rPr>
        <w:t>Сборник программ внеурочной деятельности. 1-4 классы / под ред. Н.Ф.</w:t>
      </w:r>
      <w:r>
        <w:rPr>
          <w:spacing w:val="-67"/>
          <w:sz w:val="28"/>
        </w:rPr>
        <w:t xml:space="preserve"> </w:t>
      </w:r>
      <w:r>
        <w:rPr>
          <w:sz w:val="28"/>
        </w:rPr>
        <w:t>Виноградовой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Вентана</w:t>
      </w:r>
      <w:proofErr w:type="spellEnd"/>
      <w:r>
        <w:rPr>
          <w:sz w:val="28"/>
        </w:rPr>
        <w:t>-Граф»,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A423BF" w:rsidRDefault="003B42F1">
      <w:pPr>
        <w:pStyle w:val="a4"/>
        <w:numPr>
          <w:ilvl w:val="0"/>
          <w:numId w:val="1"/>
        </w:numPr>
        <w:tabs>
          <w:tab w:val="left" w:pos="834"/>
        </w:tabs>
        <w:spacing w:line="321" w:lineRule="exact"/>
        <w:ind w:hanging="361"/>
        <w:rPr>
          <w:sz w:val="28"/>
        </w:rPr>
      </w:pP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пособия:</w:t>
      </w:r>
    </w:p>
    <w:p w:rsidR="00A423BF" w:rsidRDefault="003B42F1">
      <w:pPr>
        <w:pStyle w:val="a4"/>
        <w:numPr>
          <w:ilvl w:val="0"/>
          <w:numId w:val="1"/>
        </w:numPr>
        <w:tabs>
          <w:tab w:val="left" w:pos="834"/>
        </w:tabs>
        <w:ind w:right="603"/>
        <w:rPr>
          <w:sz w:val="28"/>
        </w:rPr>
      </w:pPr>
      <w:proofErr w:type="spellStart"/>
      <w:r>
        <w:rPr>
          <w:sz w:val="28"/>
        </w:rPr>
        <w:t>Сухин</w:t>
      </w:r>
      <w:proofErr w:type="spellEnd"/>
      <w:r>
        <w:rPr>
          <w:sz w:val="28"/>
        </w:rPr>
        <w:t xml:space="preserve"> И. Шахматы, первый год, или Там клетки черно-белые чудес и тайн</w:t>
      </w:r>
      <w:r>
        <w:rPr>
          <w:spacing w:val="-67"/>
          <w:sz w:val="28"/>
        </w:rPr>
        <w:t xml:space="preserve"> </w:t>
      </w:r>
      <w:r>
        <w:rPr>
          <w:sz w:val="28"/>
        </w:rPr>
        <w:t>полны: – Обнинск: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Духовное возрождение,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>1998.</w:t>
      </w:r>
    </w:p>
    <w:p w:rsidR="00A423BF" w:rsidRDefault="003B42F1">
      <w:pPr>
        <w:pStyle w:val="a4"/>
        <w:numPr>
          <w:ilvl w:val="0"/>
          <w:numId w:val="1"/>
        </w:numPr>
        <w:tabs>
          <w:tab w:val="left" w:pos="834"/>
        </w:tabs>
        <w:spacing w:line="242" w:lineRule="auto"/>
        <w:ind w:right="959"/>
        <w:rPr>
          <w:sz w:val="28"/>
        </w:rPr>
      </w:pPr>
      <w:proofErr w:type="spellStart"/>
      <w:r>
        <w:rPr>
          <w:sz w:val="28"/>
        </w:rPr>
        <w:t>Сухин</w:t>
      </w:r>
      <w:proofErr w:type="spellEnd"/>
      <w:r>
        <w:rPr>
          <w:sz w:val="28"/>
        </w:rPr>
        <w:t xml:space="preserve"> И. Шахматы, первый год, или Учусь и учу. – Обнинск: Духовное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возрождение,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>1999.</w:t>
      </w:r>
    </w:p>
    <w:p w:rsidR="00A423BF" w:rsidRDefault="003B42F1">
      <w:pPr>
        <w:pStyle w:val="a4"/>
        <w:numPr>
          <w:ilvl w:val="0"/>
          <w:numId w:val="1"/>
        </w:numPr>
        <w:tabs>
          <w:tab w:val="left" w:pos="834"/>
        </w:tabs>
        <w:spacing w:line="317" w:lineRule="exact"/>
        <w:ind w:hanging="361"/>
        <w:rPr>
          <w:sz w:val="28"/>
        </w:rPr>
      </w:pPr>
      <w:r>
        <w:rPr>
          <w:sz w:val="28"/>
        </w:rPr>
        <w:t>Экранное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пособия:</w:t>
      </w:r>
    </w:p>
    <w:p w:rsidR="00A423BF" w:rsidRDefault="003B42F1">
      <w:pPr>
        <w:pStyle w:val="a4"/>
        <w:numPr>
          <w:ilvl w:val="0"/>
          <w:numId w:val="1"/>
        </w:numPr>
        <w:tabs>
          <w:tab w:val="left" w:pos="834"/>
        </w:tabs>
        <w:ind w:right="136"/>
        <w:rPr>
          <w:sz w:val="28"/>
        </w:rPr>
      </w:pPr>
      <w:proofErr w:type="spellStart"/>
      <w:r>
        <w:rPr>
          <w:sz w:val="28"/>
        </w:rPr>
        <w:t>Сухин</w:t>
      </w:r>
      <w:proofErr w:type="spellEnd"/>
      <w:r>
        <w:rPr>
          <w:sz w:val="28"/>
        </w:rPr>
        <w:t xml:space="preserve"> И. Приключения в Шахматной стране. Первый шаг в мир шахмат.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Диафильм,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</w:p>
    <w:p w:rsidR="00A423BF" w:rsidRDefault="003B42F1">
      <w:pPr>
        <w:pStyle w:val="a4"/>
        <w:numPr>
          <w:ilvl w:val="0"/>
          <w:numId w:val="1"/>
        </w:numPr>
        <w:tabs>
          <w:tab w:val="left" w:pos="834"/>
        </w:tabs>
        <w:spacing w:line="321" w:lineRule="exact"/>
        <w:ind w:hanging="361"/>
        <w:rPr>
          <w:sz w:val="28"/>
        </w:rPr>
      </w:pP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шахматы</w:t>
      </w:r>
    </w:p>
    <w:p w:rsidR="00A423BF" w:rsidRDefault="003B42F1">
      <w:pPr>
        <w:pStyle w:val="a4"/>
        <w:numPr>
          <w:ilvl w:val="0"/>
          <w:numId w:val="1"/>
        </w:numPr>
        <w:tabs>
          <w:tab w:val="left" w:pos="834"/>
        </w:tabs>
        <w:ind w:hanging="361"/>
        <w:rPr>
          <w:sz w:val="28"/>
        </w:rPr>
      </w:pPr>
      <w:r>
        <w:rPr>
          <w:sz w:val="28"/>
        </w:rPr>
        <w:t>Ресурсы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интернет.</w:t>
      </w:r>
    </w:p>
    <w:sectPr w:rsidR="00A423BF">
      <w:pgSz w:w="11910" w:h="16840"/>
      <w:pgMar w:top="102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0C67"/>
    <w:multiLevelType w:val="hybridMultilevel"/>
    <w:tmpl w:val="E3B4EE08"/>
    <w:lvl w:ilvl="0" w:tplc="6EB238FE">
      <w:start w:val="1"/>
      <w:numFmt w:val="decimal"/>
      <w:lvlText w:val="%1."/>
      <w:lvlJc w:val="left"/>
      <w:pPr>
        <w:ind w:left="39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54C746">
      <w:numFmt w:val="bullet"/>
      <w:lvlText w:val="•"/>
      <w:lvlJc w:val="left"/>
      <w:pPr>
        <w:ind w:left="1402" w:hanging="281"/>
      </w:pPr>
      <w:rPr>
        <w:rFonts w:hint="default"/>
        <w:lang w:val="ru-RU" w:eastAsia="en-US" w:bidi="ar-SA"/>
      </w:rPr>
    </w:lvl>
    <w:lvl w:ilvl="2" w:tplc="8438BB24">
      <w:numFmt w:val="bullet"/>
      <w:lvlText w:val="•"/>
      <w:lvlJc w:val="left"/>
      <w:pPr>
        <w:ind w:left="2405" w:hanging="281"/>
      </w:pPr>
      <w:rPr>
        <w:rFonts w:hint="default"/>
        <w:lang w:val="ru-RU" w:eastAsia="en-US" w:bidi="ar-SA"/>
      </w:rPr>
    </w:lvl>
    <w:lvl w:ilvl="3" w:tplc="C3C03E24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4" w:tplc="44D64608">
      <w:numFmt w:val="bullet"/>
      <w:lvlText w:val="•"/>
      <w:lvlJc w:val="left"/>
      <w:pPr>
        <w:ind w:left="4410" w:hanging="281"/>
      </w:pPr>
      <w:rPr>
        <w:rFonts w:hint="default"/>
        <w:lang w:val="ru-RU" w:eastAsia="en-US" w:bidi="ar-SA"/>
      </w:rPr>
    </w:lvl>
    <w:lvl w:ilvl="5" w:tplc="F3DE546E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8B548F5A">
      <w:numFmt w:val="bullet"/>
      <w:lvlText w:val="•"/>
      <w:lvlJc w:val="left"/>
      <w:pPr>
        <w:ind w:left="6415" w:hanging="281"/>
      </w:pPr>
      <w:rPr>
        <w:rFonts w:hint="default"/>
        <w:lang w:val="ru-RU" w:eastAsia="en-US" w:bidi="ar-SA"/>
      </w:rPr>
    </w:lvl>
    <w:lvl w:ilvl="7" w:tplc="E52C802C">
      <w:numFmt w:val="bullet"/>
      <w:lvlText w:val="•"/>
      <w:lvlJc w:val="left"/>
      <w:pPr>
        <w:ind w:left="7418" w:hanging="281"/>
      </w:pPr>
      <w:rPr>
        <w:rFonts w:hint="default"/>
        <w:lang w:val="ru-RU" w:eastAsia="en-US" w:bidi="ar-SA"/>
      </w:rPr>
    </w:lvl>
    <w:lvl w:ilvl="8" w:tplc="BC2A24EE">
      <w:numFmt w:val="bullet"/>
      <w:lvlText w:val="•"/>
      <w:lvlJc w:val="left"/>
      <w:pPr>
        <w:ind w:left="8421" w:hanging="281"/>
      </w:pPr>
      <w:rPr>
        <w:rFonts w:hint="default"/>
        <w:lang w:val="ru-RU" w:eastAsia="en-US" w:bidi="ar-SA"/>
      </w:rPr>
    </w:lvl>
  </w:abstractNum>
  <w:abstractNum w:abstractNumId="1">
    <w:nsid w:val="1B9C6014"/>
    <w:multiLevelType w:val="hybridMultilevel"/>
    <w:tmpl w:val="77D0C496"/>
    <w:lvl w:ilvl="0" w:tplc="59C42510">
      <w:numFmt w:val="bullet"/>
      <w:lvlText w:val="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820977A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B8D2EC0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AA06184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8750AC14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E710D3C4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7EE80368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08DC41B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F14EBC62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2">
    <w:nsid w:val="51EF13B1"/>
    <w:multiLevelType w:val="hybridMultilevel"/>
    <w:tmpl w:val="633C4D04"/>
    <w:lvl w:ilvl="0" w:tplc="198E9BD4">
      <w:numFmt w:val="bullet"/>
      <w:lvlText w:val=""/>
      <w:lvlJc w:val="left"/>
      <w:pPr>
        <w:ind w:left="97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CF64A02">
      <w:numFmt w:val="bullet"/>
      <w:lvlText w:val="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1CC6896">
      <w:numFmt w:val="bullet"/>
      <w:lvlText w:val="•"/>
      <w:lvlJc w:val="left"/>
      <w:pPr>
        <w:ind w:left="2225" w:hanging="360"/>
      </w:pPr>
      <w:rPr>
        <w:rFonts w:hint="default"/>
        <w:lang w:val="ru-RU" w:eastAsia="en-US" w:bidi="ar-SA"/>
      </w:rPr>
    </w:lvl>
    <w:lvl w:ilvl="3" w:tplc="CD78EE50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1C843F6A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 w:tplc="56A0C9D6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6" w:tplc="8CA2C4DE">
      <w:numFmt w:val="bullet"/>
      <w:lvlText w:val="•"/>
      <w:lvlJc w:val="left"/>
      <w:pPr>
        <w:ind w:left="6325" w:hanging="360"/>
      </w:pPr>
      <w:rPr>
        <w:rFonts w:hint="default"/>
        <w:lang w:val="ru-RU" w:eastAsia="en-US" w:bidi="ar-SA"/>
      </w:rPr>
    </w:lvl>
    <w:lvl w:ilvl="7" w:tplc="1322435E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D21E6390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3">
    <w:nsid w:val="5B14566C"/>
    <w:multiLevelType w:val="hybridMultilevel"/>
    <w:tmpl w:val="831A1006"/>
    <w:lvl w:ilvl="0" w:tplc="02D0478C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CC97A8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82FC793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DF1A8E5E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103659C8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BBDA1EDA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E9C279F0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75E8D1B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4350B6EC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4">
    <w:nsid w:val="731B1EB3"/>
    <w:multiLevelType w:val="hybridMultilevel"/>
    <w:tmpl w:val="FCBA2EEC"/>
    <w:lvl w:ilvl="0" w:tplc="5FC8D806">
      <w:start w:val="1"/>
      <w:numFmt w:val="decimal"/>
      <w:lvlText w:val="%1."/>
      <w:lvlJc w:val="left"/>
      <w:pPr>
        <w:ind w:left="672" w:hanging="5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B667BA">
      <w:numFmt w:val="bullet"/>
      <w:lvlText w:val="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DEA15A4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3" w:tplc="B928DEAC">
      <w:numFmt w:val="bullet"/>
      <w:lvlText w:val="•"/>
      <w:lvlJc w:val="left"/>
      <w:pPr>
        <w:ind w:left="1599" w:hanging="360"/>
      </w:pPr>
      <w:rPr>
        <w:rFonts w:hint="default"/>
        <w:lang w:val="ru-RU" w:eastAsia="en-US" w:bidi="ar-SA"/>
      </w:rPr>
    </w:lvl>
    <w:lvl w:ilvl="4" w:tplc="0AB0725A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5" w:tplc="76121550">
      <w:numFmt w:val="bullet"/>
      <w:lvlText w:val="•"/>
      <w:lvlJc w:val="left"/>
      <w:pPr>
        <w:ind w:left="1999" w:hanging="360"/>
      </w:pPr>
      <w:rPr>
        <w:rFonts w:hint="default"/>
        <w:lang w:val="ru-RU" w:eastAsia="en-US" w:bidi="ar-SA"/>
      </w:rPr>
    </w:lvl>
    <w:lvl w:ilvl="6" w:tplc="0F349B42">
      <w:numFmt w:val="bullet"/>
      <w:lvlText w:val="•"/>
      <w:lvlJc w:val="left"/>
      <w:pPr>
        <w:ind w:left="2199" w:hanging="360"/>
      </w:pPr>
      <w:rPr>
        <w:rFonts w:hint="default"/>
        <w:lang w:val="ru-RU" w:eastAsia="en-US" w:bidi="ar-SA"/>
      </w:rPr>
    </w:lvl>
    <w:lvl w:ilvl="7" w:tplc="B666D84C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8" w:tplc="8362B7DC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</w:abstractNum>
  <w:abstractNum w:abstractNumId="5">
    <w:nsid w:val="7E264FAC"/>
    <w:multiLevelType w:val="hybridMultilevel"/>
    <w:tmpl w:val="95A42622"/>
    <w:lvl w:ilvl="0" w:tplc="4BE62D92">
      <w:numFmt w:val="bullet"/>
      <w:lvlText w:val=""/>
      <w:lvlJc w:val="left"/>
      <w:pPr>
        <w:ind w:left="833" w:hanging="360"/>
      </w:pPr>
      <w:rPr>
        <w:rFonts w:hint="default"/>
        <w:w w:val="100"/>
        <w:lang w:val="ru-RU" w:eastAsia="en-US" w:bidi="ar-SA"/>
      </w:rPr>
    </w:lvl>
    <w:lvl w:ilvl="1" w:tplc="915ACEB2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FEBAB4B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90284D8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DD8CDCBC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9A540CF0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CE8A299E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15F6E2E2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8A44F47A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3BF"/>
    <w:rsid w:val="00121D42"/>
    <w:rsid w:val="003B42F1"/>
    <w:rsid w:val="0077594C"/>
    <w:rsid w:val="009E33D1"/>
    <w:rsid w:val="00A423BF"/>
    <w:rsid w:val="00C31098"/>
    <w:rsid w:val="00C54898"/>
    <w:rsid w:val="00C8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1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863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38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1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863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3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Ученик2</cp:lastModifiedBy>
  <cp:revision>7</cp:revision>
  <cp:lastPrinted>2023-09-26T09:02:00Z</cp:lastPrinted>
  <dcterms:created xsi:type="dcterms:W3CDTF">2023-04-22T08:49:00Z</dcterms:created>
  <dcterms:modified xsi:type="dcterms:W3CDTF">2023-10-12T08:47:00Z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2023-02-06T00:00:00Z</vt:filetime>
  </property>
</Properties>
</file>